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4C8" w:rsidRDefault="001F14C8" w:rsidP="001F14C8">
      <w:pPr>
        <w:spacing w:after="0" w:line="240" w:lineRule="auto"/>
        <w:ind w:firstLine="708"/>
        <w:rPr>
          <w:rFonts w:ascii="Times New Roman" w:eastAsia="Times New Roman" w:hAnsi="Times New Roman" w:cs="Times New Roman"/>
          <w:sz w:val="20"/>
          <w:szCs w:val="20"/>
          <w:lang w:val="en-US"/>
        </w:rPr>
      </w:pPr>
    </w:p>
    <w:p w:rsidR="001F14C8" w:rsidRDefault="001F14C8" w:rsidP="001F14C8">
      <w:pPr>
        <w:spacing w:before="240" w:after="60" w:line="240" w:lineRule="auto"/>
        <w:jc w:val="center"/>
        <w:outlineLvl w:val="4"/>
        <w:rPr>
          <w:rFonts w:ascii="Times New Roman" w:eastAsia="Times New Roman" w:hAnsi="Times New Roman" w:cs="Times New Roman"/>
          <w:b/>
          <w:bCs/>
          <w:i/>
          <w:iCs/>
          <w:sz w:val="26"/>
          <w:szCs w:val="26"/>
          <w:lang w:val="uk-UA"/>
        </w:rPr>
      </w:pPr>
      <w:r>
        <w:rPr>
          <w:noProof/>
          <w:lang w:eastAsia="ru-RU"/>
        </w:rPr>
        <w:drawing>
          <wp:anchor distT="0" distB="0" distL="114300" distR="114300" simplePos="0" relativeHeight="251659264" behindDoc="0" locked="0" layoutInCell="1" allowOverlap="1">
            <wp:simplePos x="0" y="0"/>
            <wp:positionH relativeFrom="column">
              <wp:posOffset>2724150</wp:posOffset>
            </wp:positionH>
            <wp:positionV relativeFrom="paragraph">
              <wp:posOffset>-333375</wp:posOffset>
            </wp:positionV>
            <wp:extent cx="489585" cy="571500"/>
            <wp:effectExtent l="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585" cy="571500"/>
                    </a:xfrm>
                    <a:prstGeom prst="rect">
                      <a:avLst/>
                    </a:prstGeom>
                    <a:noFill/>
                  </pic:spPr>
                </pic:pic>
              </a:graphicData>
            </a:graphic>
            <wp14:sizeRelH relativeFrom="page">
              <wp14:pctWidth>0</wp14:pctWidth>
            </wp14:sizeRelH>
            <wp14:sizeRelV relativeFrom="page">
              <wp14:pctHeight>0</wp14:pctHeight>
            </wp14:sizeRelV>
          </wp:anchor>
        </w:drawing>
      </w:r>
    </w:p>
    <w:p w:rsidR="001F14C8" w:rsidRDefault="001F14C8" w:rsidP="001F14C8">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УКРАЇНА</w:t>
      </w:r>
    </w:p>
    <w:p w:rsidR="001F14C8" w:rsidRDefault="001F14C8" w:rsidP="001F14C8">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МАЛИНСЬКА МІСЬКА РАДА</w:t>
      </w:r>
    </w:p>
    <w:p w:rsidR="001F14C8" w:rsidRDefault="001F14C8" w:rsidP="001F14C8">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ЖИТОМИРСЬКОЇ ОБЛАСТІ</w:t>
      </w:r>
    </w:p>
    <w:p w:rsidR="001F14C8" w:rsidRDefault="001F14C8" w:rsidP="001F14C8">
      <w:pPr>
        <w:spacing w:before="240" w:after="60" w:line="240" w:lineRule="auto"/>
        <w:jc w:val="center"/>
        <w:outlineLvl w:val="5"/>
        <w:rPr>
          <w:rFonts w:ascii="Times New Roman" w:eastAsia="Times New Roman" w:hAnsi="Times New Roman" w:cs="Times New Roman"/>
          <w:b/>
          <w:bCs/>
          <w:sz w:val="24"/>
          <w:szCs w:val="24"/>
          <w:lang w:val="uk-UA"/>
        </w:rPr>
      </w:pPr>
      <w:r>
        <w:rPr>
          <w:rFonts w:ascii="Times New Roman" w:eastAsia="Times New Roman" w:hAnsi="Times New Roman" w:cs="Times New Roman"/>
          <w:b/>
          <w:sz w:val="24"/>
          <w:szCs w:val="24"/>
        </w:rPr>
        <w:t>ВИКОНАВЧИЙ КОМІТЕТ</w:t>
      </w:r>
    </w:p>
    <w:p w:rsidR="001F14C8" w:rsidRDefault="001F14C8" w:rsidP="001F14C8">
      <w:pPr>
        <w:spacing w:after="0" w:line="240"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 xml:space="preserve">Р І Ш Е Н </w:t>
      </w:r>
      <w:proofErr w:type="spellStart"/>
      <w:proofErr w:type="gramStart"/>
      <w:r>
        <w:rPr>
          <w:rFonts w:ascii="Times New Roman" w:eastAsia="Times New Roman" w:hAnsi="Times New Roman" w:cs="Times New Roman"/>
          <w:b/>
          <w:sz w:val="48"/>
          <w:szCs w:val="48"/>
        </w:rPr>
        <w:t>Н</w:t>
      </w:r>
      <w:proofErr w:type="spellEnd"/>
      <w:proofErr w:type="gramEnd"/>
      <w:r>
        <w:rPr>
          <w:rFonts w:ascii="Times New Roman" w:eastAsia="Times New Roman" w:hAnsi="Times New Roman" w:cs="Times New Roman"/>
          <w:b/>
          <w:sz w:val="48"/>
          <w:szCs w:val="48"/>
        </w:rPr>
        <w:t xml:space="preserve"> Я</w:t>
      </w:r>
    </w:p>
    <w:p w:rsidR="001F14C8" w:rsidRDefault="001F14C8" w:rsidP="001F14C8">
      <w:pPr>
        <w:tabs>
          <w:tab w:val="left" w:pos="2985"/>
        </w:tabs>
        <w:spacing w:after="0" w:line="240" w:lineRule="auto"/>
        <w:rPr>
          <w:rFonts w:ascii="Times New Roman" w:eastAsia="Times New Roman" w:hAnsi="Times New Roman" w:cs="Times New Roman"/>
          <w:b/>
          <w:bCs/>
          <w:sz w:val="28"/>
          <w:szCs w:val="28"/>
          <w:u w:val="single"/>
          <w:lang w:val="uk-UA"/>
        </w:rPr>
      </w:pPr>
    </w:p>
    <w:p w:rsidR="001F14C8" w:rsidRDefault="001F14C8" w:rsidP="001F14C8">
      <w:pPr>
        <w:tabs>
          <w:tab w:val="left" w:pos="2985"/>
        </w:tabs>
        <w:spacing w:after="0" w:line="240" w:lineRule="auto"/>
        <w:rPr>
          <w:rFonts w:ascii="Times New Roman" w:eastAsia="Times New Roman" w:hAnsi="Times New Roman" w:cs="Times New Roman"/>
          <w:b/>
          <w:bCs/>
          <w:sz w:val="28"/>
          <w:szCs w:val="28"/>
          <w:u w:val="single"/>
          <w:lang w:val="uk-UA"/>
        </w:rPr>
      </w:pPr>
      <w:r>
        <w:rPr>
          <w:rFonts w:ascii="Times New Roman" w:eastAsia="Times New Roman" w:hAnsi="Times New Roman" w:cs="Times New Roman"/>
          <w:b/>
          <w:bCs/>
          <w:sz w:val="28"/>
          <w:szCs w:val="28"/>
          <w:u w:val="single"/>
          <w:lang w:val="uk-UA"/>
        </w:rPr>
        <w:t xml:space="preserve">від   </w:t>
      </w:r>
      <w:r w:rsidR="00A00DB7">
        <w:rPr>
          <w:rFonts w:ascii="Times New Roman" w:eastAsia="Times New Roman" w:hAnsi="Times New Roman" w:cs="Times New Roman"/>
          <w:b/>
          <w:bCs/>
          <w:sz w:val="28"/>
          <w:szCs w:val="28"/>
          <w:u w:val="single"/>
          <w:lang w:val="uk-UA"/>
        </w:rPr>
        <w:t>09</w:t>
      </w:r>
      <w:r>
        <w:rPr>
          <w:rFonts w:ascii="Times New Roman" w:eastAsia="Times New Roman" w:hAnsi="Times New Roman" w:cs="Times New Roman"/>
          <w:b/>
          <w:bCs/>
          <w:sz w:val="28"/>
          <w:szCs w:val="28"/>
          <w:u w:val="single"/>
          <w:lang w:val="uk-UA"/>
        </w:rPr>
        <w:t xml:space="preserve">.11.2018       №  </w:t>
      </w:r>
      <w:r w:rsidR="00A00DB7">
        <w:rPr>
          <w:rFonts w:ascii="Times New Roman" w:eastAsia="Times New Roman" w:hAnsi="Times New Roman" w:cs="Times New Roman"/>
          <w:b/>
          <w:bCs/>
          <w:sz w:val="28"/>
          <w:szCs w:val="28"/>
          <w:u w:val="single"/>
          <w:lang w:val="uk-UA"/>
        </w:rPr>
        <w:t>212</w:t>
      </w:r>
      <w:r>
        <w:rPr>
          <w:rFonts w:ascii="Times New Roman" w:eastAsia="Times New Roman" w:hAnsi="Times New Roman" w:cs="Times New Roman"/>
          <w:b/>
          <w:bCs/>
          <w:sz w:val="28"/>
          <w:szCs w:val="28"/>
          <w:u w:val="single"/>
          <w:lang w:val="uk-UA"/>
        </w:rPr>
        <w:t xml:space="preserve"> 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tblGrid>
      <w:tr w:rsidR="001F14C8" w:rsidRPr="00A00DB7" w:rsidTr="001F14C8">
        <w:trPr>
          <w:trHeight w:val="180"/>
        </w:trPr>
        <w:tc>
          <w:tcPr>
            <w:tcW w:w="5070" w:type="dxa"/>
            <w:tcBorders>
              <w:top w:val="nil"/>
              <w:left w:val="nil"/>
              <w:bottom w:val="nil"/>
              <w:right w:val="nil"/>
            </w:tcBorders>
            <w:hideMark/>
          </w:tcPr>
          <w:p w:rsidR="001F14C8" w:rsidRDefault="001F14C8">
            <w:pPr>
              <w:tabs>
                <w:tab w:val="left" w:pos="2985"/>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 надання дозволу діяти від імені дітей при укладенні договорів, які підлягають нотаріальному посвідченню або державній реєстрації</w:t>
            </w:r>
          </w:p>
          <w:p w:rsidR="00A00DB7" w:rsidRDefault="00A00DB7">
            <w:pPr>
              <w:tabs>
                <w:tab w:val="left" w:pos="2985"/>
              </w:tabs>
              <w:spacing w:after="0" w:line="240" w:lineRule="auto"/>
              <w:jc w:val="both"/>
              <w:rPr>
                <w:rFonts w:ascii="Times New Roman" w:eastAsia="Times New Roman" w:hAnsi="Times New Roman" w:cs="Times New Roman"/>
                <w:sz w:val="28"/>
                <w:szCs w:val="28"/>
                <w:lang w:val="uk-UA"/>
              </w:rPr>
            </w:pPr>
          </w:p>
        </w:tc>
      </w:tr>
    </w:tbl>
    <w:p w:rsidR="001F14C8" w:rsidRDefault="001F14C8" w:rsidP="001F14C8">
      <w:pPr>
        <w:tabs>
          <w:tab w:val="left" w:pos="72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t xml:space="preserve">Розглянувши звернення громадян,  керуючись ст.ст. 29, 31, 41, 67, 68, 202, п.6 ст. 203, ст.ст. 208, 210, 237, 238, 239, 242 Цивільного кодексу України, ст.ст. 177, 176 Сімейного кодексу України, ст.ст. 17, 18 Закону України «Про охорону дитинства», ст. 12 Закону України «Про основи соціального захисту бездомних громадян і безпритульних дітей», Законом України «Про свободу пересування та вільний вибір місця проживання в Україні»,  виконавчий комітет міської ради </w:t>
      </w:r>
    </w:p>
    <w:p w:rsidR="001F14C8" w:rsidRDefault="001F14C8" w:rsidP="001F14C8">
      <w:pPr>
        <w:tabs>
          <w:tab w:val="left" w:pos="720"/>
        </w:tabs>
        <w:spacing w:after="0" w:line="240" w:lineRule="auto"/>
        <w:ind w:left="-1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В И Р І Ш И В:</w:t>
      </w:r>
    </w:p>
    <w:p w:rsidR="001F14C8" w:rsidRDefault="001F14C8" w:rsidP="001F14C8">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
    <w:p w:rsidR="001F14C8" w:rsidRDefault="001F14C8" w:rsidP="001F14C8">
      <w:pPr>
        <w:pStyle w:val="a3"/>
        <w:numPr>
          <w:ilvl w:val="0"/>
          <w:numId w:val="2"/>
        </w:num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Дати дозвіл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Олександру Юрійовичу на дарування ½ частини житлового будинку в м. Малині по </w:t>
      </w:r>
      <w:r>
        <w:rPr>
          <w:rFonts w:ascii="Times New Roman" w:eastAsia="Times New Roman" w:hAnsi="Times New Roman" w:cs="Times New Roman"/>
          <w:sz w:val="28"/>
          <w:szCs w:val="28"/>
          <w:lang w:val="en-US"/>
        </w:rPr>
        <w:t>I</w:t>
      </w:r>
      <w:r w:rsidRPr="001F14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uk-UA"/>
        </w:rPr>
        <w:t xml:space="preserve">пров. Грищенка, буд. 3 своєму синові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Іллі Олександровичу 20.08.2012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xml:space="preserve">. та  ½  частину даного будинку своїй доньці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Варварі Олександрівні, 07.11.2013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w:t>
      </w:r>
    </w:p>
    <w:p w:rsidR="00570AB2" w:rsidRDefault="00570AB2" w:rsidP="00570AB2">
      <w:pPr>
        <w:pStyle w:val="a3"/>
        <w:spacing w:after="0" w:line="240" w:lineRule="auto"/>
        <w:ind w:left="36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Договір дарування від імені малолітніх дітей :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І.О. та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В.О. підписати матері </w:t>
      </w:r>
      <w:proofErr w:type="spellStart"/>
      <w:r>
        <w:rPr>
          <w:rFonts w:ascii="Times New Roman" w:eastAsia="Times New Roman" w:hAnsi="Times New Roman" w:cs="Times New Roman"/>
          <w:sz w:val="28"/>
          <w:szCs w:val="28"/>
          <w:lang w:val="uk-UA"/>
        </w:rPr>
        <w:t>Гергало</w:t>
      </w:r>
      <w:proofErr w:type="spellEnd"/>
      <w:r>
        <w:rPr>
          <w:rFonts w:ascii="Times New Roman" w:eastAsia="Times New Roman" w:hAnsi="Times New Roman" w:cs="Times New Roman"/>
          <w:sz w:val="28"/>
          <w:szCs w:val="28"/>
          <w:lang w:val="uk-UA"/>
        </w:rPr>
        <w:t xml:space="preserve"> Оксані Анатоліївні.</w:t>
      </w:r>
    </w:p>
    <w:p w:rsidR="001F14C8" w:rsidRDefault="001F14C8" w:rsidP="001F14C8">
      <w:pPr>
        <w:pStyle w:val="a3"/>
        <w:numPr>
          <w:ilvl w:val="0"/>
          <w:numId w:val="2"/>
        </w:num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Повідомити державну нотаріальну контору, приватних нотаріусів              м. </w:t>
      </w:r>
      <w:r>
        <w:rPr>
          <w:rFonts w:ascii="Times New Roman" w:eastAsia="Times New Roman" w:hAnsi="Times New Roman" w:cs="Times New Roman"/>
          <w:bCs/>
          <w:iCs/>
          <w:sz w:val="28"/>
          <w:szCs w:val="28"/>
          <w:lang w:val="uk-UA"/>
        </w:rPr>
        <w:t>Малина про необхідність здійснювати нотаріальні дії відповідно до даного  рішення.</w:t>
      </w:r>
    </w:p>
    <w:p w:rsidR="001F14C8" w:rsidRDefault="001F14C8" w:rsidP="001F14C8">
      <w:pPr>
        <w:pStyle w:val="a3"/>
        <w:numPr>
          <w:ilvl w:val="0"/>
          <w:numId w:val="2"/>
        </w:num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bCs/>
          <w:iCs/>
          <w:sz w:val="28"/>
          <w:szCs w:val="28"/>
          <w:lang w:val="uk-UA"/>
        </w:rPr>
        <w:t>Контроль за виконанням цього рішення покласти на заступника міського голови Сніцаренко Л.А.</w:t>
      </w:r>
    </w:p>
    <w:p w:rsidR="001F14C8" w:rsidRDefault="001F14C8" w:rsidP="001F14C8">
      <w:pPr>
        <w:spacing w:before="100" w:beforeAutospacing="1" w:after="100" w:afterAutospacing="1"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w:t>
      </w:r>
      <w:proofErr w:type="spellStart"/>
      <w:r>
        <w:rPr>
          <w:rFonts w:ascii="Times New Roman" w:eastAsia="Times New Roman" w:hAnsi="Times New Roman" w:cs="Times New Roman"/>
          <w:sz w:val="28"/>
          <w:szCs w:val="28"/>
          <w:lang w:eastAsia="ru-RU"/>
        </w:rPr>
        <w:t>іськ</w:t>
      </w:r>
      <w:r>
        <w:rPr>
          <w:rFonts w:ascii="Times New Roman" w:eastAsia="Times New Roman" w:hAnsi="Times New Roman" w:cs="Times New Roman"/>
          <w:sz w:val="28"/>
          <w:szCs w:val="28"/>
          <w:lang w:val="uk-UA" w:eastAsia="ru-RU"/>
        </w:rPr>
        <w:t>ий</w:t>
      </w:r>
      <w:proofErr w:type="spellEnd"/>
      <w:r>
        <w:rPr>
          <w:rFonts w:ascii="Times New Roman" w:eastAsia="Times New Roman" w:hAnsi="Times New Roman" w:cs="Times New Roman"/>
          <w:sz w:val="28"/>
          <w:szCs w:val="28"/>
          <w:lang w:eastAsia="ru-RU"/>
        </w:rPr>
        <w:t xml:space="preserve"> голов</w:t>
      </w:r>
      <w:r>
        <w:rPr>
          <w:rFonts w:ascii="Times New Roman" w:eastAsia="Times New Roman" w:hAnsi="Times New Roman" w:cs="Times New Roman"/>
          <w:sz w:val="28"/>
          <w:szCs w:val="28"/>
          <w:lang w:val="uk-UA" w:eastAsia="ru-RU"/>
        </w:rPr>
        <w:t>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О.Г.Шостак</w:t>
      </w:r>
    </w:p>
    <w:p w:rsidR="001F14C8" w:rsidRDefault="001F14C8" w:rsidP="001F14C8">
      <w:pPr>
        <w:spacing w:after="0" w:line="240" w:lineRule="auto"/>
        <w:ind w:firstLine="36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Сніцаренко Л.А.</w:t>
      </w:r>
    </w:p>
    <w:p w:rsidR="001F14C8" w:rsidRDefault="001F14C8" w:rsidP="001F14C8">
      <w:pPr>
        <w:spacing w:after="0" w:line="240" w:lineRule="auto"/>
        <w:ind w:firstLine="36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Сивко С.І.</w:t>
      </w:r>
    </w:p>
    <w:p w:rsidR="001F14C8" w:rsidRDefault="001F14C8" w:rsidP="001F14C8">
      <w:pPr>
        <w:spacing w:after="0" w:line="240" w:lineRule="auto"/>
        <w:ind w:firstLine="36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Парфіненко М.М.</w:t>
      </w:r>
    </w:p>
    <w:p w:rsidR="001F14C8" w:rsidRDefault="001F14C8" w:rsidP="001F14C8">
      <w:pPr>
        <w:spacing w:after="0" w:line="240" w:lineRule="auto"/>
        <w:ind w:firstLine="360"/>
        <w:rPr>
          <w:rFonts w:ascii="Times New Roman" w:eastAsia="Times New Roman" w:hAnsi="Times New Roman" w:cs="Times New Roman"/>
          <w:sz w:val="28"/>
          <w:szCs w:val="28"/>
          <w:lang w:val="uk-UA"/>
        </w:rPr>
      </w:pPr>
      <w:r>
        <w:rPr>
          <w:rFonts w:ascii="Times New Roman" w:eastAsia="Times New Roman" w:hAnsi="Times New Roman" w:cs="Times New Roman"/>
          <w:sz w:val="24"/>
          <w:szCs w:val="24"/>
          <w:lang w:val="uk-UA"/>
        </w:rPr>
        <w:t>Романенко С.Л.</w:t>
      </w:r>
    </w:p>
    <w:p w:rsidR="001F14C8" w:rsidRDefault="001F14C8" w:rsidP="001F14C8">
      <w:pPr>
        <w:rPr>
          <w:lang w:val="uk-UA"/>
        </w:rPr>
      </w:pPr>
    </w:p>
    <w:p w:rsidR="00BA51EB" w:rsidRDefault="00A00DB7">
      <w:bookmarkStart w:id="0" w:name="_GoBack"/>
      <w:bookmarkEnd w:id="0"/>
    </w:p>
    <w:sectPr w:rsidR="00BA51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43EFE"/>
    <w:multiLevelType w:val="hybridMultilevel"/>
    <w:tmpl w:val="59F224D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7C324AE3"/>
    <w:multiLevelType w:val="hybridMultilevel"/>
    <w:tmpl w:val="0AD86D8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8B5"/>
    <w:rsid w:val="001F14C8"/>
    <w:rsid w:val="00380A29"/>
    <w:rsid w:val="00412208"/>
    <w:rsid w:val="00570AB2"/>
    <w:rsid w:val="00A00DB7"/>
    <w:rsid w:val="00AC1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4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14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4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1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2018-11-08T13:14:00Z</dcterms:created>
  <dcterms:modified xsi:type="dcterms:W3CDTF">2018-11-08T13:14:00Z</dcterms:modified>
</cp:coreProperties>
</file>