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D45C0" w14:textId="77777777" w:rsidR="00970921" w:rsidRPr="00AF7A21" w:rsidRDefault="00970921" w:rsidP="007D3479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>ОБГРУНТУВАННЯ</w:t>
      </w:r>
    </w:p>
    <w:p w14:paraId="1D29C652" w14:textId="77777777" w:rsidR="00970921" w:rsidRPr="00AF7A21" w:rsidRDefault="00970921" w:rsidP="007D3479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>технічних та якісних характеристик,</w:t>
      </w:r>
    </w:p>
    <w:p w14:paraId="66A9FD05" w14:textId="77777777" w:rsidR="00970921" w:rsidRPr="00AF7A21" w:rsidRDefault="00970921" w:rsidP="007D3479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>очікуваної вартості та/або бюджетного призначення</w:t>
      </w:r>
    </w:p>
    <w:p w14:paraId="56DB815A" w14:textId="772A9E3F" w:rsidR="00970921" w:rsidRPr="007D3479" w:rsidRDefault="00970921" w:rsidP="007D347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>предмета закупівлі</w:t>
      </w:r>
    </w:p>
    <w:p w14:paraId="3DFE33FC" w14:textId="77777777" w:rsidR="00970921" w:rsidRPr="00AF7A21" w:rsidRDefault="00970921" w:rsidP="007D347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 виконання вимог постанови Кабінету Міністрів України від 11.10.2016 р. №710 «Про ефективне використання державних коштів» (зі змінами та доповненнями)</w:t>
      </w:r>
    </w:p>
    <w:p w14:paraId="5C1D1FAA" w14:textId="77777777" w:rsidR="00970921" w:rsidRPr="00AF7A21" w:rsidRDefault="00970921" w:rsidP="0097092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454A3C8" w14:textId="4FADBFD9" w:rsidR="0097092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1. Замовник: </w:t>
      </w:r>
      <w:r w:rsidR="00AF7A21">
        <w:rPr>
          <w:rFonts w:ascii="Times New Roman" w:hAnsi="Times New Roman" w:cs="Times New Roman"/>
          <w:sz w:val="24"/>
          <w:szCs w:val="24"/>
          <w:lang w:val="ru-RU"/>
        </w:rPr>
        <w:t>Виконавчий комітет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 Малинської міської ради</w:t>
      </w:r>
    </w:p>
    <w:p w14:paraId="57A5C770" w14:textId="77777777" w:rsidR="0012034B" w:rsidRPr="005723F1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2DDEDFA" w14:textId="0DE10B34" w:rsidR="00AF7A2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2. Предмет закупівлі: </w:t>
      </w:r>
      <w:r w:rsidR="0012034B" w:rsidRPr="0012034B">
        <w:rPr>
          <w:rFonts w:ascii="Times New Roman" w:hAnsi="Times New Roman" w:cs="Times New Roman"/>
          <w:sz w:val="24"/>
          <w:szCs w:val="24"/>
          <w:lang w:val="ru-RU"/>
        </w:rPr>
        <w:t>ДК 021:2015: 44610000-9 Цистерни, резервуари, контейнери та посудини високого тиску</w:t>
      </w:r>
    </w:p>
    <w:p w14:paraId="0D777281" w14:textId="77777777" w:rsidR="0012034B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522EBA9" w14:textId="0061BD57" w:rsidR="009D6B52" w:rsidRPr="008A3152" w:rsidRDefault="00970921" w:rsidP="0012034B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3. Ідентифікатор закупівлі: </w:t>
      </w:r>
      <w:r w:rsidR="008A3152" w:rsidRPr="008A3152">
        <w:rPr>
          <w:rStyle w:val="a3"/>
          <w:rFonts w:ascii="Times New Roman" w:hAnsi="Times New Roman" w:cs="Times New Roman"/>
          <w:sz w:val="24"/>
          <w:szCs w:val="24"/>
        </w:rPr>
        <w:t>UA</w:t>
      </w:r>
      <w:r w:rsidR="008A3152" w:rsidRPr="008A3152">
        <w:rPr>
          <w:rStyle w:val="a3"/>
          <w:rFonts w:ascii="Times New Roman" w:hAnsi="Times New Roman" w:cs="Times New Roman"/>
          <w:sz w:val="24"/>
          <w:szCs w:val="24"/>
          <w:lang w:val="ru-RU"/>
        </w:rPr>
        <w:t>-2026-07-16-001819-</w:t>
      </w:r>
      <w:r w:rsidR="008A3152" w:rsidRPr="008A3152">
        <w:rPr>
          <w:rStyle w:val="a3"/>
          <w:rFonts w:ascii="Times New Roman" w:hAnsi="Times New Roman" w:cs="Times New Roman"/>
          <w:sz w:val="24"/>
          <w:szCs w:val="24"/>
        </w:rPr>
        <w:t>a</w:t>
      </w:r>
      <w:r w:rsidR="008A3152" w:rsidRPr="008A3152">
        <w:rPr>
          <w:rStyle w:val="a3"/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14:paraId="09746789" w14:textId="77777777" w:rsidR="0012034B" w:rsidRPr="00407508" w:rsidRDefault="0012034B" w:rsidP="0012034B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  <w:lang w:val="ru-RU"/>
        </w:rPr>
      </w:pPr>
    </w:p>
    <w:p w14:paraId="720DD846" w14:textId="51B4B109" w:rsidR="0097092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>4. Процедура закупівлі: Відкриті торги (за особливостями)</w:t>
      </w:r>
    </w:p>
    <w:p w14:paraId="1BF87DF0" w14:textId="77777777" w:rsidR="0012034B" w:rsidRPr="00AF7A21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56FD007" w14:textId="6C584FD2" w:rsidR="0012034B" w:rsidRPr="00AF7A2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E90620">
        <w:rPr>
          <w:rFonts w:ascii="Times New Roman" w:hAnsi="Times New Roman" w:cs="Times New Roman"/>
          <w:sz w:val="24"/>
          <w:szCs w:val="24"/>
          <w:lang w:val="ru-RU"/>
        </w:rPr>
        <w:t>Очік</w:t>
      </w:r>
      <w:r w:rsidR="00C9509F">
        <w:rPr>
          <w:rFonts w:ascii="Times New Roman" w:hAnsi="Times New Roman" w:cs="Times New Roman"/>
          <w:sz w:val="24"/>
          <w:szCs w:val="24"/>
          <w:lang w:val="ru-RU"/>
        </w:rPr>
        <w:t xml:space="preserve">увана вартість закупівлі: </w:t>
      </w:r>
      <w:r w:rsidR="008A3152">
        <w:rPr>
          <w:rFonts w:ascii="Times New Roman" w:hAnsi="Times New Roman" w:cs="Times New Roman"/>
          <w:sz w:val="24"/>
          <w:szCs w:val="24"/>
          <w:lang w:val="ru-RU"/>
        </w:rPr>
        <w:t>124128</w:t>
      </w:r>
      <w:r w:rsidR="008A315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A3152" w:rsidRPr="008A3152">
        <w:rPr>
          <w:rFonts w:ascii="Times New Roman" w:hAnsi="Times New Roman" w:cs="Times New Roman"/>
          <w:sz w:val="24"/>
          <w:szCs w:val="24"/>
          <w:lang w:val="ru-RU"/>
        </w:rPr>
        <w:t xml:space="preserve">02 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>грн. (</w:t>
      </w:r>
      <w:r w:rsidR="008A3152">
        <w:rPr>
          <w:rFonts w:ascii="Times New Roman" w:hAnsi="Times New Roman" w:cs="Times New Roman"/>
          <w:sz w:val="24"/>
          <w:szCs w:val="24"/>
          <w:lang w:val="uk-UA"/>
        </w:rPr>
        <w:t>сто двадцять чотири тисячі сто двадцять вісім гривень 02</w:t>
      </w:r>
      <w:r w:rsidR="00120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0188">
        <w:rPr>
          <w:rFonts w:ascii="Times New Roman" w:hAnsi="Times New Roman" w:cs="Times New Roman"/>
          <w:sz w:val="24"/>
          <w:szCs w:val="24"/>
          <w:lang w:val="ru-RU"/>
        </w:rPr>
        <w:t>копійки</w:t>
      </w:r>
      <w:r w:rsidR="008A3152">
        <w:rPr>
          <w:rFonts w:ascii="Times New Roman" w:hAnsi="Times New Roman" w:cs="Times New Roman"/>
          <w:sz w:val="24"/>
          <w:szCs w:val="24"/>
          <w:lang w:val="ru-RU"/>
        </w:rPr>
        <w:t>) без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 ПДВ.</w:t>
      </w:r>
    </w:p>
    <w:p w14:paraId="75407C8E" w14:textId="193727DB" w:rsidR="005723F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КЕКВ: </w:t>
      </w:r>
      <w:r w:rsidR="002A0E6C">
        <w:rPr>
          <w:rFonts w:ascii="Times New Roman" w:hAnsi="Times New Roman" w:cs="Times New Roman"/>
          <w:sz w:val="24"/>
          <w:szCs w:val="24"/>
          <w:lang w:val="ru-RU"/>
        </w:rPr>
        <w:t>2210</w:t>
      </w:r>
      <w:r w:rsidR="0012034B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5723F1"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0E6C">
        <w:rPr>
          <w:rFonts w:ascii="Times New Roman" w:hAnsi="Times New Roman" w:cs="Times New Roman"/>
          <w:sz w:val="24"/>
          <w:szCs w:val="24"/>
          <w:lang w:val="ru-RU"/>
        </w:rPr>
        <w:t>Предмети, матеріали, обладнання та інвентар</w:t>
      </w:r>
      <w:r w:rsidR="005723F1"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358EA5D" w14:textId="3BF18AA4" w:rsidR="0012034B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3110 - </w:t>
      </w:r>
      <w:r w:rsidRPr="008B690B">
        <w:rPr>
          <w:rFonts w:ascii="Times New Roman" w:hAnsi="Times New Roman" w:cs="Times New Roman"/>
          <w:sz w:val="24"/>
          <w:szCs w:val="24"/>
          <w:lang w:val="ru-RU"/>
        </w:rPr>
        <w:t>Придбання обладнання і предметів довгострокового користування</w:t>
      </w:r>
    </w:p>
    <w:p w14:paraId="3C608680" w14:textId="77777777" w:rsidR="0012034B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7B07002" w14:textId="209533D6" w:rsidR="0012034B" w:rsidRPr="0012034B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6. Обсяги закупівлі: </w:t>
      </w:r>
      <w:r w:rsidR="008A3152" w:rsidRPr="008A3152">
        <w:rPr>
          <w:rFonts w:ascii="Times New Roman" w:hAnsi="Times New Roman" w:cs="Times New Roman"/>
          <w:sz w:val="24"/>
          <w:szCs w:val="24"/>
          <w:lang w:val="ru-RU"/>
        </w:rPr>
        <w:t>Ємність для води горизонтальна пластикова (поліетиленова), об'єм 3000 л</w:t>
      </w:r>
      <w:r w:rsidR="008A315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2034B">
        <w:rPr>
          <w:rFonts w:ascii="Times New Roman" w:hAnsi="Times New Roman" w:cs="Times New Roman"/>
          <w:sz w:val="24"/>
          <w:szCs w:val="24"/>
          <w:lang w:val="ru-RU"/>
        </w:rPr>
        <w:t>– 4 штуки</w:t>
      </w:r>
    </w:p>
    <w:p w14:paraId="7A36083D" w14:textId="2C89087B" w:rsidR="00970921" w:rsidRDefault="008A3152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3152">
        <w:rPr>
          <w:rFonts w:ascii="Times New Roman" w:hAnsi="Times New Roman" w:cs="Times New Roman"/>
          <w:sz w:val="24"/>
          <w:szCs w:val="24"/>
          <w:lang w:val="ru-RU"/>
        </w:rPr>
        <w:t>Ємність для води горизонтальна пластикова (поліетиленова), об'єм 1000 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2034B">
        <w:rPr>
          <w:rFonts w:ascii="Times New Roman" w:hAnsi="Times New Roman" w:cs="Times New Roman"/>
          <w:sz w:val="24"/>
          <w:szCs w:val="24"/>
          <w:lang w:val="ru-RU"/>
        </w:rPr>
        <w:t>– 1 штука</w:t>
      </w:r>
    </w:p>
    <w:p w14:paraId="5CA0EDE5" w14:textId="77777777" w:rsidR="0012034B" w:rsidRPr="00407508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5E70B51" w14:textId="5FFDE225" w:rsidR="00970921" w:rsidRDefault="00970921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7. Термін </w:t>
      </w:r>
      <w:r w:rsidR="00AF7A21">
        <w:rPr>
          <w:rFonts w:ascii="Times New Roman" w:hAnsi="Times New Roman" w:cs="Times New Roman"/>
          <w:sz w:val="24"/>
          <w:szCs w:val="24"/>
          <w:lang w:val="ru-RU"/>
        </w:rPr>
        <w:t>поставки товару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: до </w:t>
      </w:r>
      <w:r w:rsidR="008A3152">
        <w:rPr>
          <w:rFonts w:ascii="Times New Roman" w:hAnsi="Times New Roman" w:cs="Times New Roman"/>
          <w:sz w:val="24"/>
          <w:szCs w:val="24"/>
          <w:lang w:val="uk-UA"/>
        </w:rPr>
        <w:t>17</w:t>
      </w:r>
      <w:bookmarkStart w:id="0" w:name="_GoBack"/>
      <w:bookmarkEnd w:id="0"/>
      <w:r w:rsidR="001203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0188">
        <w:rPr>
          <w:rFonts w:ascii="Times New Roman" w:hAnsi="Times New Roman" w:cs="Times New Roman"/>
          <w:sz w:val="24"/>
          <w:szCs w:val="24"/>
          <w:lang w:val="ru-RU"/>
        </w:rPr>
        <w:t>серпня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C9509F">
        <w:rPr>
          <w:rFonts w:ascii="Times New Roman" w:hAnsi="Times New Roman" w:cs="Times New Roman"/>
          <w:sz w:val="24"/>
          <w:szCs w:val="24"/>
          <w:lang w:val="uk-UA"/>
        </w:rPr>
        <w:t xml:space="preserve">6 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>року</w:t>
      </w:r>
    </w:p>
    <w:p w14:paraId="5AF95524" w14:textId="77777777" w:rsidR="0012034B" w:rsidRPr="00AF7A21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5D18443" w14:textId="2A443533" w:rsidR="00AF7A21" w:rsidRDefault="00970921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8. Місце </w:t>
      </w:r>
      <w:r w:rsidR="00AF7A21">
        <w:rPr>
          <w:rFonts w:ascii="Times New Roman" w:hAnsi="Times New Roman" w:cs="Times New Roman"/>
          <w:sz w:val="24"/>
          <w:szCs w:val="24"/>
          <w:lang w:val="ru-RU"/>
        </w:rPr>
        <w:t>поставки товару</w:t>
      </w: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12034B" w:rsidRPr="0012034B">
        <w:rPr>
          <w:rFonts w:ascii="Times New Roman" w:hAnsi="Times New Roman" w:cs="Times New Roman"/>
          <w:bCs/>
          <w:sz w:val="24"/>
          <w:szCs w:val="24"/>
          <w:lang w:val="ru-RU"/>
        </w:rPr>
        <w:t>11600, Житомирська обл., Коростенський р-н., м. Малин, вул. Українських Повстанців, 25а.</w:t>
      </w:r>
    </w:p>
    <w:p w14:paraId="15B9A751" w14:textId="77777777" w:rsidR="0012034B" w:rsidRDefault="0012034B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10143B89" w14:textId="77777777" w:rsidR="0012034B" w:rsidRPr="0012034B" w:rsidRDefault="00970921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F7A21">
        <w:rPr>
          <w:rFonts w:ascii="Times New Roman" w:hAnsi="Times New Roman" w:cs="Times New Roman"/>
          <w:sz w:val="24"/>
          <w:szCs w:val="24"/>
          <w:lang w:val="uk-UA"/>
        </w:rPr>
        <w:t xml:space="preserve">9. Обґрунтування обсягів закупівлі. </w:t>
      </w:r>
      <w:r w:rsidR="0012034B" w:rsidRPr="0012034B">
        <w:rPr>
          <w:rFonts w:ascii="Times New Roman" w:hAnsi="Times New Roman" w:cs="Times New Roman"/>
          <w:sz w:val="24"/>
          <w:szCs w:val="24"/>
          <w:lang w:val="uk-UA"/>
        </w:rPr>
        <w:t>Обсяги визначено відповідно до очікуваної потреби,</w:t>
      </w:r>
    </w:p>
    <w:p w14:paraId="0B295E5F" w14:textId="0E549456" w:rsidR="0012034B" w:rsidRDefault="0012034B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034B">
        <w:rPr>
          <w:rFonts w:ascii="Times New Roman" w:hAnsi="Times New Roman" w:cs="Times New Roman"/>
          <w:sz w:val="24"/>
          <w:szCs w:val="24"/>
          <w:lang w:val="uk-UA"/>
        </w:rPr>
        <w:t>обрахованої Замовником, з урахуванням обсягу фінансування.</w:t>
      </w:r>
    </w:p>
    <w:p w14:paraId="5DCB6CC6" w14:textId="77777777" w:rsidR="0012034B" w:rsidRDefault="0012034B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1A2878" w14:textId="6018D759" w:rsidR="00970921" w:rsidRPr="00107611" w:rsidRDefault="00970921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7A21">
        <w:rPr>
          <w:rFonts w:ascii="Times New Roman" w:hAnsi="Times New Roman" w:cs="Times New Roman"/>
          <w:sz w:val="24"/>
          <w:szCs w:val="24"/>
          <w:lang w:val="ru-RU"/>
        </w:rPr>
        <w:t xml:space="preserve">10. Обґрунтування технічних та якісних характеристик закупівлі. </w:t>
      </w:r>
      <w:r w:rsidR="00AF7A21" w:rsidRPr="00AF7A21">
        <w:rPr>
          <w:rFonts w:ascii="Times New Roman" w:hAnsi="Times New Roman" w:cs="Times New Roman"/>
          <w:sz w:val="24"/>
          <w:szCs w:val="24"/>
          <w:lang w:val="ru-RU"/>
        </w:rPr>
        <w:t>Технічні, якісні характеристики предмета закупівлі, освітлені у технічному завданні.</w:t>
      </w:r>
      <w:r w:rsidRPr="007D3479">
        <w:rPr>
          <w:rFonts w:ascii="Times New Roman" w:hAnsi="Times New Roman" w:cs="Times New Roman"/>
          <w:sz w:val="24"/>
          <w:szCs w:val="24"/>
        </w:rPr>
        <w:t> </w:t>
      </w:r>
    </w:p>
    <w:p w14:paraId="340A4EFE" w14:textId="77777777" w:rsidR="0012034B" w:rsidRPr="00AF7A21" w:rsidRDefault="0012034B" w:rsidP="0012034B">
      <w:pPr>
        <w:tabs>
          <w:tab w:val="left" w:pos="3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33B7D8" w14:textId="77777777" w:rsidR="002A0E6C" w:rsidRPr="002A0E6C" w:rsidRDefault="002A0E6C" w:rsidP="0012034B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2A0E6C">
        <w:rPr>
          <w:color w:val="000000"/>
          <w:lang w:val="ru-RU"/>
        </w:rPr>
        <w:t>11. Обґрунтування технічних та якісних характеристик закупівлі.</w:t>
      </w:r>
      <w:r>
        <w:rPr>
          <w:color w:val="000000"/>
        </w:rPr>
        <w:t> </w:t>
      </w:r>
    </w:p>
    <w:p w14:paraId="3220AC7E" w14:textId="2EE2F1B1" w:rsidR="002A0E6C" w:rsidRPr="00716B13" w:rsidRDefault="002A0E6C" w:rsidP="001203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ru-RU"/>
        </w:rPr>
      </w:pPr>
      <w:r w:rsidRPr="002A0E6C">
        <w:rPr>
          <w:color w:val="000000"/>
          <w:lang w:val="ru-RU"/>
        </w:rPr>
        <w:t>Обгрунтування технічних та якісних характеристик предмету закупівлі здійснювалося відповідно до потреб замовника та з урахуванням вимог нормативних документів у сфері стандартизації.</w:t>
      </w:r>
      <w:r>
        <w:rPr>
          <w:color w:val="000000"/>
        </w:rPr>
        <w:t> </w:t>
      </w:r>
    </w:p>
    <w:p w14:paraId="535EECB0" w14:textId="77777777" w:rsidR="002A0E6C" w:rsidRPr="002A0E6C" w:rsidRDefault="002A0E6C" w:rsidP="0012034B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14:paraId="2A861B24" w14:textId="77777777" w:rsidR="002A0E6C" w:rsidRPr="002A0E6C" w:rsidRDefault="002A0E6C" w:rsidP="0012034B">
      <w:pPr>
        <w:pStyle w:val="a4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2A0E6C">
        <w:rPr>
          <w:color w:val="000000"/>
          <w:lang w:val="ru-RU"/>
        </w:rPr>
        <w:t>12. Обґрунтування очікуваної ціни закупівлі/бюджетного призначення.</w:t>
      </w:r>
      <w:r>
        <w:rPr>
          <w:color w:val="000000"/>
        </w:rPr>
        <w:t> </w:t>
      </w:r>
    </w:p>
    <w:p w14:paraId="51A5ED15" w14:textId="587C81F2" w:rsidR="00752FBC" w:rsidRPr="00AF7A21" w:rsidRDefault="0012034B" w:rsidP="001203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203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>Розрахунок очікуваної вартості предмета закупівлі здійснений відповідно до кошторисних призначень, на підставі аналізу загальнодоступної інформації про ринкові ціни, отриманої з відкритих джерел мережі Інтернет, з урахуванням основних положень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</w:r>
    </w:p>
    <w:sectPr w:rsidR="00752FBC" w:rsidRPr="00AF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E5"/>
    <w:rsid w:val="00025F77"/>
    <w:rsid w:val="000E2DB3"/>
    <w:rsid w:val="00107611"/>
    <w:rsid w:val="0012034B"/>
    <w:rsid w:val="0013527B"/>
    <w:rsid w:val="001529B5"/>
    <w:rsid w:val="001B22BE"/>
    <w:rsid w:val="00255A84"/>
    <w:rsid w:val="002905DA"/>
    <w:rsid w:val="00295211"/>
    <w:rsid w:val="002A0E6C"/>
    <w:rsid w:val="003C66D5"/>
    <w:rsid w:val="00407508"/>
    <w:rsid w:val="00427F24"/>
    <w:rsid w:val="0048090B"/>
    <w:rsid w:val="005723F1"/>
    <w:rsid w:val="005D1763"/>
    <w:rsid w:val="00650606"/>
    <w:rsid w:val="006F0AAC"/>
    <w:rsid w:val="00716B13"/>
    <w:rsid w:val="00752FBC"/>
    <w:rsid w:val="007A3AC5"/>
    <w:rsid w:val="007D3479"/>
    <w:rsid w:val="00816369"/>
    <w:rsid w:val="00843CE5"/>
    <w:rsid w:val="008A3152"/>
    <w:rsid w:val="00900188"/>
    <w:rsid w:val="0097040D"/>
    <w:rsid w:val="00970921"/>
    <w:rsid w:val="009C6D36"/>
    <w:rsid w:val="009D6B52"/>
    <w:rsid w:val="009E7AC6"/>
    <w:rsid w:val="00A46FC5"/>
    <w:rsid w:val="00AF7A21"/>
    <w:rsid w:val="00C9509F"/>
    <w:rsid w:val="00CE5CDC"/>
    <w:rsid w:val="00DB1980"/>
    <w:rsid w:val="00E0608E"/>
    <w:rsid w:val="00E90620"/>
    <w:rsid w:val="00E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5354"/>
  <w15:chartTrackingRefBased/>
  <w15:docId w15:val="{1B021850-D627-443A-B2DF-E0EC18B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A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5A84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2A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2024-07-31T12:27:00Z</cp:lastPrinted>
  <dcterms:created xsi:type="dcterms:W3CDTF">2025-10-01T11:49:00Z</dcterms:created>
  <dcterms:modified xsi:type="dcterms:W3CDTF">2026-07-16T07:30:00Z</dcterms:modified>
</cp:coreProperties>
</file>