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B5" w:rsidRDefault="00BB42B5" w:rsidP="00BB42B5">
      <w:pPr>
        <w:ind w:right="-1"/>
        <w:rPr>
          <w:lang w:val="uk-UA"/>
        </w:rPr>
      </w:pPr>
    </w:p>
    <w:p w:rsidR="00BB42B5" w:rsidRDefault="00BB42B5" w:rsidP="00BB42B5">
      <w:pPr>
        <w:ind w:right="-1"/>
        <w:rPr>
          <w:lang w:val="uk-UA"/>
        </w:rPr>
      </w:pPr>
      <w:r>
        <w:rPr>
          <w:noProof/>
          <w:lang w:val="uk-UA" w:eastAsia="uk-UA"/>
        </w:rPr>
        <w:drawing>
          <wp:anchor distT="0" distB="0" distL="114300" distR="114300" simplePos="0" relativeHeight="251659264" behindDoc="0" locked="0" layoutInCell="1" allowOverlap="1">
            <wp:simplePos x="0" y="0"/>
            <wp:positionH relativeFrom="column">
              <wp:posOffset>2693670</wp:posOffset>
            </wp:positionH>
            <wp:positionV relativeFrom="paragraph">
              <wp:posOffset>15240</wp:posOffset>
            </wp:positionV>
            <wp:extent cx="431800" cy="584835"/>
            <wp:effectExtent l="0" t="0" r="6350"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2B5" w:rsidRDefault="00BB42B5" w:rsidP="00BB42B5">
      <w:pPr>
        <w:rPr>
          <w:lang w:val="uk-UA"/>
        </w:rPr>
      </w:pPr>
    </w:p>
    <w:p w:rsidR="00BB42B5" w:rsidRDefault="00BB42B5" w:rsidP="00BB42B5">
      <w:pPr>
        <w:tabs>
          <w:tab w:val="left" w:pos="3330"/>
          <w:tab w:val="center" w:pos="4249"/>
        </w:tabs>
        <w:ind w:right="639"/>
        <w:rPr>
          <w:lang w:val="uk-UA"/>
        </w:rPr>
      </w:pPr>
    </w:p>
    <w:p w:rsidR="00BB42B5" w:rsidRDefault="00BB42B5" w:rsidP="00BB42B5">
      <w:pPr>
        <w:tabs>
          <w:tab w:val="left" w:pos="3330"/>
          <w:tab w:val="center" w:pos="4249"/>
        </w:tabs>
        <w:ind w:right="639"/>
        <w:rPr>
          <w:sz w:val="28"/>
          <w:szCs w:val="28"/>
          <w:lang w:val="uk-UA"/>
        </w:rPr>
      </w:pPr>
    </w:p>
    <w:p w:rsidR="00BB42B5" w:rsidRPr="009706DE" w:rsidRDefault="00BB42B5" w:rsidP="00BB42B5">
      <w:pPr>
        <w:tabs>
          <w:tab w:val="left" w:pos="3330"/>
          <w:tab w:val="center" w:pos="4249"/>
        </w:tabs>
        <w:spacing w:line="360" w:lineRule="auto"/>
        <w:ind w:right="639"/>
        <w:jc w:val="center"/>
        <w:rPr>
          <w:b/>
          <w:lang w:val="uk-UA"/>
        </w:rPr>
      </w:pPr>
      <w:r w:rsidRPr="009706DE">
        <w:rPr>
          <w:b/>
          <w:lang w:val="uk-UA"/>
        </w:rPr>
        <w:t>УКРАЇНА</w:t>
      </w:r>
    </w:p>
    <w:p w:rsidR="00BB42B5" w:rsidRPr="00E3406E" w:rsidRDefault="00BB42B5" w:rsidP="00BB42B5">
      <w:pPr>
        <w:ind w:right="639"/>
        <w:jc w:val="center"/>
        <w:rPr>
          <w:b/>
          <w:bCs/>
          <w:sz w:val="28"/>
          <w:szCs w:val="28"/>
          <w:lang w:val="uk-UA"/>
        </w:rPr>
      </w:pPr>
      <w:r w:rsidRPr="00E3406E">
        <w:rPr>
          <w:b/>
          <w:bCs/>
          <w:sz w:val="28"/>
          <w:szCs w:val="28"/>
          <w:lang w:val="uk-UA"/>
        </w:rPr>
        <w:t>ВИКОНАВЧИЙ КОМІТЕТ МАЛИНСЬКОЇ МІСЬКОЇ РАДИ</w:t>
      </w:r>
    </w:p>
    <w:p w:rsidR="00BB42B5" w:rsidRPr="00D53C14" w:rsidRDefault="00BB42B5" w:rsidP="00BB42B5">
      <w:pPr>
        <w:tabs>
          <w:tab w:val="left" w:pos="525"/>
          <w:tab w:val="left" w:pos="5103"/>
        </w:tabs>
        <w:rPr>
          <w:b/>
          <w:sz w:val="28"/>
          <w:szCs w:val="28"/>
          <w:lang w:val="uk-UA"/>
        </w:rPr>
      </w:pPr>
      <w:r>
        <w:rPr>
          <w:lang w:val="uk-UA"/>
        </w:rPr>
        <w:tab/>
      </w:r>
      <w:r w:rsidRPr="00D53C14">
        <w:rPr>
          <w:sz w:val="28"/>
          <w:szCs w:val="28"/>
          <w:lang w:val="uk-UA"/>
        </w:rPr>
        <w:t xml:space="preserve">                                </w:t>
      </w:r>
      <w:r w:rsidRPr="00D53C14">
        <w:rPr>
          <w:b/>
          <w:sz w:val="28"/>
          <w:szCs w:val="28"/>
          <w:lang w:val="uk-UA"/>
        </w:rPr>
        <w:t>ЖИТОМИРСЬКОЇ  ОБЛАСТІ</w:t>
      </w:r>
    </w:p>
    <w:p w:rsidR="00BB42B5" w:rsidRPr="00C81105" w:rsidRDefault="00BB42B5" w:rsidP="00BB42B5">
      <w:pPr>
        <w:tabs>
          <w:tab w:val="left" w:pos="555"/>
          <w:tab w:val="center" w:pos="4819"/>
        </w:tabs>
        <w:rPr>
          <w:sz w:val="22"/>
          <w:szCs w:val="22"/>
          <w:lang w:val="uk-UA"/>
        </w:rPr>
      </w:pPr>
      <w:proofErr w:type="spellStart"/>
      <w:r w:rsidRPr="00C81105">
        <w:rPr>
          <w:sz w:val="22"/>
          <w:szCs w:val="22"/>
          <w:lang w:val="uk-UA"/>
        </w:rPr>
        <w:t>пл</w:t>
      </w:r>
      <w:proofErr w:type="spellEnd"/>
      <w:r w:rsidRPr="00C81105">
        <w:rPr>
          <w:sz w:val="22"/>
          <w:szCs w:val="22"/>
          <w:lang w:val="uk-UA"/>
        </w:rPr>
        <w:t xml:space="preserve">. Соборна, 6а,  м. </w:t>
      </w:r>
      <w:proofErr w:type="spellStart"/>
      <w:r w:rsidRPr="00C81105">
        <w:rPr>
          <w:sz w:val="22"/>
          <w:szCs w:val="22"/>
          <w:lang w:val="uk-UA"/>
        </w:rPr>
        <w:t>Малин</w:t>
      </w:r>
      <w:proofErr w:type="spellEnd"/>
      <w:r>
        <w:rPr>
          <w:sz w:val="22"/>
          <w:szCs w:val="22"/>
          <w:lang w:val="uk-UA"/>
        </w:rPr>
        <w:t xml:space="preserve"> </w:t>
      </w:r>
      <w:r w:rsidRPr="00C81105">
        <w:rPr>
          <w:sz w:val="22"/>
          <w:szCs w:val="22"/>
          <w:lang w:val="uk-UA"/>
        </w:rPr>
        <w:t xml:space="preserve">, </w:t>
      </w:r>
      <w:r>
        <w:rPr>
          <w:sz w:val="22"/>
          <w:szCs w:val="22"/>
          <w:lang w:val="uk-UA"/>
        </w:rPr>
        <w:t>Коростенський район, Житомирська область,</w:t>
      </w:r>
      <w:r w:rsidRPr="00C81105">
        <w:rPr>
          <w:sz w:val="22"/>
          <w:szCs w:val="22"/>
          <w:lang w:val="uk-UA"/>
        </w:rPr>
        <w:t>11601</w:t>
      </w:r>
      <w:r>
        <w:rPr>
          <w:sz w:val="22"/>
          <w:szCs w:val="22"/>
          <w:lang w:val="uk-UA"/>
        </w:rPr>
        <w:t xml:space="preserve">,  </w:t>
      </w:r>
      <w:proofErr w:type="spellStart"/>
      <w:r>
        <w:rPr>
          <w:sz w:val="22"/>
          <w:szCs w:val="22"/>
          <w:lang w:val="uk-UA"/>
        </w:rPr>
        <w:t>тел</w:t>
      </w:r>
      <w:proofErr w:type="spellEnd"/>
      <w:r>
        <w:rPr>
          <w:sz w:val="22"/>
          <w:szCs w:val="22"/>
          <w:lang w:val="uk-UA"/>
        </w:rPr>
        <w:t>. 068 692 69 09</w:t>
      </w:r>
    </w:p>
    <w:p w:rsidR="00BB42B5" w:rsidRPr="00B13E56" w:rsidRDefault="00BB42B5" w:rsidP="00BB42B5">
      <w:pPr>
        <w:tabs>
          <w:tab w:val="left" w:pos="525"/>
          <w:tab w:val="center" w:pos="4819"/>
        </w:tabs>
        <w:rPr>
          <w:sz w:val="22"/>
          <w:szCs w:val="22"/>
          <w:lang w:val="uk-UA"/>
        </w:rPr>
      </w:pPr>
      <w:r>
        <w:rPr>
          <w:sz w:val="22"/>
          <w:szCs w:val="22"/>
          <w:lang w:val="uk-UA"/>
        </w:rPr>
        <w:tab/>
      </w:r>
      <w:r w:rsidRPr="00C81105">
        <w:rPr>
          <w:sz w:val="22"/>
          <w:szCs w:val="22"/>
          <w:lang w:val="uk-UA"/>
        </w:rPr>
        <w:t>е-</w:t>
      </w:r>
      <w:r w:rsidRPr="00C81105">
        <w:rPr>
          <w:sz w:val="22"/>
          <w:szCs w:val="22"/>
          <w:lang w:val="en-US"/>
        </w:rPr>
        <w:t>mail</w:t>
      </w:r>
      <w:r w:rsidRPr="00C81105">
        <w:rPr>
          <w:sz w:val="22"/>
          <w:szCs w:val="22"/>
          <w:lang w:val="uk-UA"/>
        </w:rPr>
        <w:t xml:space="preserve">:  </w:t>
      </w:r>
      <w:hyperlink r:id="rId6" w:history="1">
        <w:r w:rsidRPr="00E34865">
          <w:rPr>
            <w:rStyle w:val="a3"/>
            <w:sz w:val="22"/>
            <w:szCs w:val="22"/>
            <w:lang w:val="en-US"/>
          </w:rPr>
          <w:t>mradazv</w:t>
        </w:r>
        <w:r w:rsidRPr="00E34865">
          <w:rPr>
            <w:rStyle w:val="a3"/>
            <w:sz w:val="22"/>
            <w:szCs w:val="22"/>
            <w:lang w:val="uk-UA"/>
          </w:rPr>
          <w:t>@</w:t>
        </w:r>
        <w:r w:rsidRPr="00E34865">
          <w:rPr>
            <w:rStyle w:val="a3"/>
            <w:sz w:val="22"/>
            <w:szCs w:val="22"/>
            <w:lang w:val="en-US"/>
          </w:rPr>
          <w:t>ukr</w:t>
        </w:r>
        <w:r w:rsidRPr="00E34865">
          <w:rPr>
            <w:rStyle w:val="a3"/>
            <w:sz w:val="22"/>
            <w:szCs w:val="22"/>
            <w:lang w:val="uk-UA"/>
          </w:rPr>
          <w:t>.</w:t>
        </w:r>
        <w:r w:rsidRPr="00E34865">
          <w:rPr>
            <w:rStyle w:val="a3"/>
            <w:sz w:val="22"/>
            <w:szCs w:val="22"/>
            <w:lang w:val="en-US"/>
          </w:rPr>
          <w:t>net</w:t>
        </w:r>
      </w:hyperlink>
      <w:r w:rsidRPr="00E34865">
        <w:rPr>
          <w:sz w:val="22"/>
          <w:szCs w:val="22"/>
          <w:lang w:val="uk-UA"/>
        </w:rPr>
        <w:t xml:space="preserve">     </w:t>
      </w:r>
      <w:hyperlink r:id="rId7" w:history="1">
        <w:r w:rsidRPr="00E34865">
          <w:rPr>
            <w:rStyle w:val="a3"/>
            <w:sz w:val="22"/>
            <w:szCs w:val="22"/>
            <w:lang w:val="en-US"/>
          </w:rPr>
          <w:t>https</w:t>
        </w:r>
        <w:r w:rsidRPr="00E34865">
          <w:rPr>
            <w:rStyle w:val="a3"/>
            <w:sz w:val="22"/>
            <w:szCs w:val="22"/>
            <w:lang w:val="uk-UA"/>
          </w:rPr>
          <w:t>:</w:t>
        </w:r>
        <w:r w:rsidRPr="00E34865">
          <w:rPr>
            <w:rStyle w:val="a3"/>
            <w:b/>
            <w:sz w:val="22"/>
            <w:szCs w:val="22"/>
            <w:lang w:val="uk-UA"/>
          </w:rPr>
          <w:t>//</w:t>
        </w:r>
        <w:proofErr w:type="spellStart"/>
        <w:r w:rsidRPr="00E34865">
          <w:rPr>
            <w:rStyle w:val="a3"/>
            <w:sz w:val="22"/>
            <w:szCs w:val="22"/>
            <w:lang w:val="en-US"/>
          </w:rPr>
          <w:t>malyn</w:t>
        </w:r>
        <w:proofErr w:type="spellEnd"/>
        <w:r w:rsidRPr="00E34865">
          <w:rPr>
            <w:rStyle w:val="a3"/>
            <w:sz w:val="22"/>
            <w:szCs w:val="22"/>
            <w:lang w:val="uk-UA"/>
          </w:rPr>
          <w:t>-</w:t>
        </w:r>
        <w:proofErr w:type="spellStart"/>
        <w:r w:rsidRPr="00E34865">
          <w:rPr>
            <w:rStyle w:val="a3"/>
            <w:sz w:val="22"/>
            <w:szCs w:val="22"/>
            <w:lang w:val="en-US"/>
          </w:rPr>
          <w:t>rada</w:t>
        </w:r>
        <w:proofErr w:type="spellEnd"/>
      </w:hyperlink>
      <w:r w:rsidRPr="005F1236">
        <w:rPr>
          <w:sz w:val="22"/>
          <w:szCs w:val="22"/>
          <w:lang w:val="uk-UA"/>
        </w:rPr>
        <w:t>.</w:t>
      </w:r>
      <w:proofErr w:type="spellStart"/>
      <w:r>
        <w:rPr>
          <w:sz w:val="22"/>
          <w:szCs w:val="22"/>
          <w:lang w:val="en-US"/>
        </w:rPr>
        <w:t>gov</w:t>
      </w:r>
      <w:proofErr w:type="spellEnd"/>
      <w:r w:rsidRPr="005F1236">
        <w:rPr>
          <w:sz w:val="22"/>
          <w:szCs w:val="22"/>
          <w:lang w:val="uk-UA"/>
        </w:rPr>
        <w:t>.</w:t>
      </w:r>
      <w:proofErr w:type="spellStart"/>
      <w:r>
        <w:rPr>
          <w:sz w:val="22"/>
          <w:szCs w:val="22"/>
          <w:lang w:val="en-US"/>
        </w:rPr>
        <w:t>ua</w:t>
      </w:r>
      <w:proofErr w:type="spellEnd"/>
      <w:r w:rsidRPr="005F1236">
        <w:rPr>
          <w:sz w:val="22"/>
          <w:szCs w:val="22"/>
          <w:lang w:val="uk-UA"/>
        </w:rPr>
        <w:t xml:space="preserve">/ </w:t>
      </w:r>
      <w:r>
        <w:rPr>
          <w:sz w:val="22"/>
          <w:szCs w:val="22"/>
          <w:lang w:val="uk-UA"/>
        </w:rPr>
        <w:t>, к</w:t>
      </w:r>
      <w:r w:rsidRPr="00C81105">
        <w:rPr>
          <w:sz w:val="22"/>
          <w:szCs w:val="22"/>
          <w:lang w:val="uk-UA"/>
        </w:rPr>
        <w:t xml:space="preserve">од   </w:t>
      </w:r>
      <w:r w:rsidRPr="005F1236">
        <w:rPr>
          <w:sz w:val="22"/>
          <w:szCs w:val="22"/>
          <w:lang w:val="uk-UA"/>
        </w:rPr>
        <w:t>ЄДРПОУ</w:t>
      </w:r>
      <w:r w:rsidRPr="00C81105">
        <w:rPr>
          <w:sz w:val="22"/>
          <w:szCs w:val="22"/>
          <w:lang w:val="uk-UA"/>
        </w:rPr>
        <w:t xml:space="preserve">  040</w:t>
      </w:r>
      <w:r>
        <w:rPr>
          <w:sz w:val="22"/>
          <w:szCs w:val="22"/>
          <w:lang w:val="uk-UA"/>
        </w:rPr>
        <w:t>53364</w:t>
      </w:r>
      <w:r w:rsidR="00C737D5">
        <w:rPr>
          <w:i/>
          <w:sz w:val="28"/>
          <w:szCs w:val="28"/>
          <w:lang w:val="uk-UA"/>
        </w:rPr>
        <w:pict>
          <v:rect id="_x0000_i1025" style="width:481.95pt;height:1.5pt" o:hralign="center" o:hrstd="t" o:hrnoshade="t" o:hr="t" fillcolor="black" stroked="f"/>
        </w:pict>
      </w:r>
    </w:p>
    <w:p w:rsidR="00BB42B5" w:rsidRPr="00D51D51" w:rsidRDefault="00BB42B5" w:rsidP="00BB42B5">
      <w:pPr>
        <w:rPr>
          <w:b/>
          <w:lang w:val="uk-UA"/>
        </w:rPr>
      </w:pPr>
      <w:r w:rsidRPr="00D51D51">
        <w:rPr>
          <w:b/>
          <w:lang w:val="uk-UA"/>
        </w:rPr>
        <w:t xml:space="preserve"> </w:t>
      </w:r>
      <w:r w:rsidRPr="00D51D51">
        <w:rPr>
          <w:lang w:val="uk-UA"/>
        </w:rPr>
        <w:t xml:space="preserve"> _________________   №__________  </w:t>
      </w:r>
    </w:p>
    <w:p w:rsidR="00BB42B5" w:rsidRDefault="00BB42B5" w:rsidP="00BB42B5">
      <w:pPr>
        <w:spacing w:line="360" w:lineRule="auto"/>
        <w:rPr>
          <w:lang w:val="uk-UA"/>
        </w:rPr>
      </w:pPr>
      <w:r w:rsidRPr="00D51D51">
        <w:rPr>
          <w:lang w:val="uk-UA"/>
        </w:rPr>
        <w:t>На  №____________</w:t>
      </w:r>
      <w:r>
        <w:rPr>
          <w:lang w:val="uk-UA"/>
        </w:rPr>
        <w:t xml:space="preserve">      </w:t>
      </w:r>
      <w:r w:rsidRPr="00D51D51">
        <w:rPr>
          <w:lang w:val="uk-UA"/>
        </w:rPr>
        <w:t>від__________</w:t>
      </w:r>
    </w:p>
    <w:p w:rsidR="00597B2B" w:rsidRDefault="00597B2B" w:rsidP="00BB42B5">
      <w:pPr>
        <w:spacing w:line="360" w:lineRule="auto"/>
        <w:rPr>
          <w:lang w:val="uk-UA"/>
        </w:rPr>
      </w:pPr>
    </w:p>
    <w:p w:rsidR="00597B2B" w:rsidRPr="00597B2B" w:rsidRDefault="00BB42B5" w:rsidP="00597B2B">
      <w:pPr>
        <w:rPr>
          <w:sz w:val="28"/>
          <w:szCs w:val="28"/>
          <w:lang w:val="uk-UA"/>
        </w:rPr>
      </w:pPr>
      <w:r>
        <w:rPr>
          <w:lang w:val="uk-UA"/>
        </w:rPr>
        <w:t xml:space="preserve"> </w:t>
      </w:r>
      <w:r w:rsidR="00597B2B" w:rsidRPr="00597B2B">
        <w:rPr>
          <w:lang w:val="uk-UA"/>
        </w:rPr>
        <w:t xml:space="preserve">                                                                                                                </w:t>
      </w:r>
      <w:r w:rsidR="00597B2B" w:rsidRPr="00597B2B">
        <w:rPr>
          <w:sz w:val="28"/>
          <w:szCs w:val="28"/>
          <w:lang w:val="uk-UA"/>
        </w:rPr>
        <w:t xml:space="preserve"> </w:t>
      </w:r>
    </w:p>
    <w:p w:rsidR="00597B2B" w:rsidRPr="00597B2B" w:rsidRDefault="00597B2B" w:rsidP="00597B2B">
      <w:pPr>
        <w:rPr>
          <w:b/>
          <w:lang w:val="uk-UA"/>
        </w:rPr>
      </w:pPr>
      <w:r w:rsidRPr="00597B2B">
        <w:rPr>
          <w:sz w:val="28"/>
          <w:szCs w:val="28"/>
          <w:lang w:val="uk-UA"/>
        </w:rPr>
        <w:t xml:space="preserve">                                                                                     Міському голові </w:t>
      </w:r>
    </w:p>
    <w:p w:rsidR="00597B2B" w:rsidRPr="00597B2B" w:rsidRDefault="00597B2B" w:rsidP="00597B2B">
      <w:pPr>
        <w:tabs>
          <w:tab w:val="center" w:pos="4950"/>
          <w:tab w:val="left" w:pos="5730"/>
          <w:tab w:val="left" w:pos="6570"/>
        </w:tabs>
        <w:rPr>
          <w:sz w:val="28"/>
          <w:szCs w:val="28"/>
          <w:lang w:val="uk-UA"/>
        </w:rPr>
      </w:pPr>
      <w:r w:rsidRPr="00597B2B">
        <w:rPr>
          <w:sz w:val="28"/>
          <w:szCs w:val="28"/>
          <w:lang w:val="uk-UA"/>
        </w:rPr>
        <w:tab/>
        <w:t xml:space="preserve"> </w:t>
      </w:r>
      <w:r w:rsidRPr="00597B2B">
        <w:rPr>
          <w:sz w:val="28"/>
          <w:szCs w:val="28"/>
          <w:lang w:val="uk-UA"/>
        </w:rPr>
        <w:tab/>
        <w:t xml:space="preserve">   Олександру СИТАЙЛУ</w:t>
      </w:r>
    </w:p>
    <w:p w:rsidR="00597B2B" w:rsidRDefault="00597B2B" w:rsidP="00597B2B">
      <w:pPr>
        <w:tabs>
          <w:tab w:val="left" w:pos="5730"/>
        </w:tabs>
        <w:jc w:val="center"/>
        <w:rPr>
          <w:sz w:val="28"/>
          <w:szCs w:val="28"/>
          <w:lang w:val="uk-UA"/>
        </w:rPr>
      </w:pPr>
    </w:p>
    <w:p w:rsidR="00597B2B" w:rsidRDefault="00597B2B" w:rsidP="00597B2B">
      <w:pPr>
        <w:tabs>
          <w:tab w:val="left" w:pos="5730"/>
        </w:tabs>
        <w:jc w:val="center"/>
        <w:rPr>
          <w:sz w:val="28"/>
          <w:szCs w:val="28"/>
          <w:lang w:val="uk-UA"/>
        </w:rPr>
      </w:pPr>
      <w:r w:rsidRPr="00597B2B">
        <w:rPr>
          <w:sz w:val="28"/>
          <w:szCs w:val="28"/>
          <w:lang w:val="uk-UA"/>
        </w:rPr>
        <w:t xml:space="preserve"> </w:t>
      </w:r>
    </w:p>
    <w:p w:rsidR="00597B2B" w:rsidRPr="00597B2B" w:rsidRDefault="00597B2B" w:rsidP="00597B2B">
      <w:pPr>
        <w:tabs>
          <w:tab w:val="left" w:pos="5730"/>
        </w:tabs>
        <w:jc w:val="center"/>
        <w:rPr>
          <w:sz w:val="28"/>
          <w:szCs w:val="28"/>
          <w:lang w:val="uk-UA"/>
        </w:rPr>
      </w:pPr>
    </w:p>
    <w:p w:rsidR="00597B2B" w:rsidRPr="00597B2B" w:rsidRDefault="00597B2B" w:rsidP="00597B2B">
      <w:pPr>
        <w:tabs>
          <w:tab w:val="left" w:pos="5730"/>
        </w:tabs>
        <w:jc w:val="center"/>
        <w:rPr>
          <w:sz w:val="28"/>
          <w:szCs w:val="28"/>
          <w:lang w:val="uk-UA"/>
        </w:rPr>
      </w:pPr>
      <w:r w:rsidRPr="00597B2B">
        <w:rPr>
          <w:sz w:val="28"/>
          <w:szCs w:val="28"/>
          <w:lang w:val="uk-UA"/>
        </w:rPr>
        <w:t>ІНФОРМАЦІЯ</w:t>
      </w:r>
    </w:p>
    <w:p w:rsidR="00597B2B" w:rsidRPr="00597B2B" w:rsidRDefault="00597B2B" w:rsidP="00597B2B">
      <w:pPr>
        <w:tabs>
          <w:tab w:val="left" w:pos="5730"/>
        </w:tabs>
        <w:jc w:val="center"/>
        <w:rPr>
          <w:sz w:val="28"/>
          <w:szCs w:val="28"/>
          <w:lang w:val="uk-UA"/>
        </w:rPr>
      </w:pPr>
      <w:r w:rsidRPr="00597B2B">
        <w:rPr>
          <w:sz w:val="28"/>
          <w:szCs w:val="28"/>
          <w:lang w:val="uk-UA"/>
        </w:rPr>
        <w:t xml:space="preserve">щодо стану   організації роботи із  документами та   зверненнями громадян за </w:t>
      </w:r>
    </w:p>
    <w:p w:rsidR="00597B2B" w:rsidRPr="00597B2B" w:rsidRDefault="007E0B9C" w:rsidP="00597B2B">
      <w:pPr>
        <w:tabs>
          <w:tab w:val="left" w:pos="5730"/>
        </w:tabs>
        <w:jc w:val="center"/>
        <w:rPr>
          <w:sz w:val="28"/>
          <w:szCs w:val="28"/>
          <w:lang w:val="uk-UA"/>
        </w:rPr>
      </w:pPr>
      <w:r>
        <w:rPr>
          <w:sz w:val="28"/>
          <w:szCs w:val="28"/>
          <w:lang w:val="uk-UA"/>
        </w:rPr>
        <w:t>9 місяців</w:t>
      </w:r>
      <w:r w:rsidR="00597B2B" w:rsidRPr="00597B2B">
        <w:rPr>
          <w:sz w:val="28"/>
          <w:szCs w:val="28"/>
          <w:lang w:val="uk-UA"/>
        </w:rPr>
        <w:t xml:space="preserve"> 2022 року</w:t>
      </w:r>
    </w:p>
    <w:p w:rsidR="00597B2B" w:rsidRPr="00597B2B" w:rsidRDefault="00597B2B" w:rsidP="00597B2B">
      <w:pPr>
        <w:tabs>
          <w:tab w:val="center" w:pos="4819"/>
          <w:tab w:val="left" w:pos="5730"/>
        </w:tabs>
        <w:rPr>
          <w:sz w:val="28"/>
          <w:szCs w:val="28"/>
          <w:lang w:val="uk-UA"/>
        </w:rPr>
      </w:pPr>
      <w:r w:rsidRPr="00597B2B">
        <w:rPr>
          <w:sz w:val="28"/>
          <w:szCs w:val="28"/>
          <w:lang w:val="uk-UA"/>
        </w:rPr>
        <w:t xml:space="preserve">     </w:t>
      </w:r>
      <w:r w:rsidRPr="00597B2B">
        <w:rPr>
          <w:lang w:val="uk-UA"/>
        </w:rPr>
        <w:t xml:space="preserve"> </w:t>
      </w:r>
      <w:r w:rsidRPr="00597B2B">
        <w:rPr>
          <w:sz w:val="28"/>
          <w:szCs w:val="28"/>
          <w:lang w:val="uk-UA"/>
        </w:rPr>
        <w:t xml:space="preserve"> </w:t>
      </w:r>
    </w:p>
    <w:p w:rsidR="00597B2B" w:rsidRPr="00597B2B" w:rsidRDefault="00597B2B" w:rsidP="00597B2B">
      <w:pPr>
        <w:jc w:val="both"/>
        <w:rPr>
          <w:sz w:val="28"/>
          <w:szCs w:val="28"/>
          <w:lang w:val="uk-UA"/>
        </w:rPr>
      </w:pPr>
      <w:r w:rsidRPr="00597B2B">
        <w:rPr>
          <w:sz w:val="28"/>
          <w:szCs w:val="28"/>
          <w:lang w:val="uk-UA"/>
        </w:rPr>
        <w:t xml:space="preserve">    До виконавчого комітету </w:t>
      </w:r>
      <w:proofErr w:type="spellStart"/>
      <w:r w:rsidRPr="00597B2B">
        <w:rPr>
          <w:sz w:val="28"/>
          <w:szCs w:val="28"/>
          <w:lang w:val="uk-UA"/>
        </w:rPr>
        <w:t>Малинської</w:t>
      </w:r>
      <w:proofErr w:type="spellEnd"/>
      <w:r w:rsidRPr="00597B2B">
        <w:rPr>
          <w:sz w:val="28"/>
          <w:szCs w:val="28"/>
          <w:lang w:val="uk-UA"/>
        </w:rPr>
        <w:t xml:space="preserve"> міської ради  </w:t>
      </w:r>
    </w:p>
    <w:p w:rsidR="00597B2B" w:rsidRPr="00597B2B" w:rsidRDefault="00597B2B" w:rsidP="00597B2B">
      <w:pPr>
        <w:jc w:val="both"/>
        <w:rPr>
          <w:sz w:val="28"/>
          <w:szCs w:val="28"/>
          <w:lang w:val="uk-UA"/>
        </w:rPr>
      </w:pPr>
      <w:r w:rsidRPr="00597B2B">
        <w:rPr>
          <w:sz w:val="28"/>
          <w:szCs w:val="28"/>
          <w:lang w:val="uk-UA"/>
        </w:rPr>
        <w:t xml:space="preserve">    Надійшло: </w:t>
      </w:r>
    </w:p>
    <w:p w:rsidR="00597B2B" w:rsidRPr="00597B2B" w:rsidRDefault="007F08AE" w:rsidP="00597B2B">
      <w:pPr>
        <w:jc w:val="both"/>
        <w:rPr>
          <w:sz w:val="28"/>
          <w:szCs w:val="28"/>
          <w:lang w:val="uk-UA"/>
        </w:rPr>
      </w:pPr>
      <w:r>
        <w:rPr>
          <w:sz w:val="28"/>
          <w:szCs w:val="28"/>
          <w:lang w:val="uk-UA"/>
        </w:rPr>
        <w:t>2792</w:t>
      </w:r>
      <w:bookmarkStart w:id="0" w:name="_GoBack"/>
      <w:bookmarkEnd w:id="0"/>
      <w:r w:rsidR="00597B2B" w:rsidRPr="00597B2B">
        <w:rPr>
          <w:sz w:val="28"/>
          <w:szCs w:val="28"/>
          <w:lang w:val="uk-UA"/>
        </w:rPr>
        <w:t xml:space="preserve"> документів від органів   влади вищого рівня  та   відділів, управлінь,  організацій, підприємств, установ;  </w:t>
      </w:r>
    </w:p>
    <w:p w:rsidR="00597B2B" w:rsidRPr="007E0B9C" w:rsidRDefault="007E0B9C" w:rsidP="00597B2B">
      <w:pPr>
        <w:jc w:val="both"/>
        <w:rPr>
          <w:sz w:val="28"/>
          <w:szCs w:val="28"/>
        </w:rPr>
      </w:pPr>
      <w:r w:rsidRPr="007E0B9C">
        <w:rPr>
          <w:sz w:val="28"/>
          <w:szCs w:val="28"/>
          <w:lang w:val="uk-UA"/>
        </w:rPr>
        <w:t>12</w:t>
      </w:r>
      <w:r w:rsidR="00597B2B" w:rsidRPr="007E0B9C">
        <w:rPr>
          <w:sz w:val="28"/>
          <w:szCs w:val="28"/>
          <w:lang w:val="uk-UA"/>
        </w:rPr>
        <w:t xml:space="preserve"> запитів на публічну інформацію</w:t>
      </w:r>
      <w:r w:rsidR="00597B2B" w:rsidRPr="007E0B9C">
        <w:rPr>
          <w:sz w:val="28"/>
          <w:szCs w:val="28"/>
        </w:rPr>
        <w:t>;</w:t>
      </w:r>
    </w:p>
    <w:p w:rsidR="00597B2B" w:rsidRPr="007E0B9C" w:rsidRDefault="007E0B9C" w:rsidP="00597B2B">
      <w:pPr>
        <w:jc w:val="both"/>
        <w:rPr>
          <w:sz w:val="28"/>
          <w:szCs w:val="28"/>
        </w:rPr>
      </w:pPr>
      <w:r w:rsidRPr="007E0B9C">
        <w:rPr>
          <w:sz w:val="28"/>
          <w:szCs w:val="28"/>
          <w:lang w:val="uk-UA"/>
        </w:rPr>
        <w:t>1289</w:t>
      </w:r>
      <w:r w:rsidR="00597B2B" w:rsidRPr="007E0B9C">
        <w:rPr>
          <w:sz w:val="28"/>
          <w:szCs w:val="28"/>
          <w:lang w:val="uk-UA"/>
        </w:rPr>
        <w:t xml:space="preserve"> звернень</w:t>
      </w:r>
      <w:r w:rsidRPr="007E0B9C">
        <w:rPr>
          <w:sz w:val="28"/>
          <w:szCs w:val="28"/>
          <w:lang w:val="uk-UA"/>
        </w:rPr>
        <w:t xml:space="preserve"> громадян</w:t>
      </w:r>
      <w:r w:rsidR="00597B2B" w:rsidRPr="007E0B9C">
        <w:rPr>
          <w:sz w:val="28"/>
          <w:szCs w:val="28"/>
          <w:lang w:val="uk-UA"/>
        </w:rPr>
        <w:t xml:space="preserve"> , з них </w:t>
      </w:r>
      <w:r w:rsidR="00597B2B" w:rsidRPr="007E0B9C">
        <w:rPr>
          <w:sz w:val="28"/>
          <w:szCs w:val="28"/>
        </w:rPr>
        <w:t>:</w:t>
      </w:r>
      <w:r w:rsidR="00597B2B" w:rsidRPr="007E0B9C">
        <w:rPr>
          <w:sz w:val="28"/>
          <w:szCs w:val="28"/>
          <w:lang w:val="uk-UA"/>
        </w:rPr>
        <w:t xml:space="preserve"> </w:t>
      </w:r>
    </w:p>
    <w:p w:rsidR="00597B2B" w:rsidRPr="00597B2B" w:rsidRDefault="007E0B9C" w:rsidP="00597B2B">
      <w:pPr>
        <w:jc w:val="both"/>
        <w:rPr>
          <w:sz w:val="28"/>
          <w:szCs w:val="28"/>
          <w:lang w:val="uk-UA"/>
        </w:rPr>
      </w:pPr>
      <w:r w:rsidRPr="007E0B9C">
        <w:rPr>
          <w:sz w:val="28"/>
          <w:szCs w:val="28"/>
          <w:lang w:val="uk-UA"/>
        </w:rPr>
        <w:t>1234</w:t>
      </w:r>
      <w:r w:rsidR="00597B2B" w:rsidRPr="00597B2B">
        <w:rPr>
          <w:sz w:val="28"/>
          <w:szCs w:val="28"/>
        </w:rPr>
        <w:t xml:space="preserve"> </w:t>
      </w:r>
      <w:r w:rsidR="00597B2B" w:rsidRPr="00597B2B">
        <w:rPr>
          <w:sz w:val="28"/>
          <w:szCs w:val="28"/>
          <w:lang w:val="uk-UA"/>
        </w:rPr>
        <w:t>письмових звернень</w:t>
      </w:r>
      <w:r w:rsidR="00597B2B" w:rsidRPr="00597B2B">
        <w:rPr>
          <w:sz w:val="28"/>
          <w:szCs w:val="28"/>
        </w:rPr>
        <w:t>;</w:t>
      </w:r>
      <w:r w:rsidR="00597B2B" w:rsidRPr="00597B2B">
        <w:rPr>
          <w:sz w:val="28"/>
          <w:szCs w:val="28"/>
          <w:lang w:val="uk-UA"/>
        </w:rPr>
        <w:t xml:space="preserve">   </w:t>
      </w:r>
    </w:p>
    <w:p w:rsidR="00597B2B" w:rsidRDefault="007E0B9C" w:rsidP="00597B2B">
      <w:pPr>
        <w:jc w:val="both"/>
        <w:rPr>
          <w:sz w:val="32"/>
          <w:szCs w:val="28"/>
          <w:lang w:val="uk-UA"/>
        </w:rPr>
      </w:pPr>
      <w:r>
        <w:rPr>
          <w:sz w:val="28"/>
          <w:szCs w:val="28"/>
          <w:lang w:val="uk-UA"/>
        </w:rPr>
        <w:t>38</w:t>
      </w:r>
      <w:r w:rsidR="00597B2B" w:rsidRPr="00597B2B">
        <w:rPr>
          <w:sz w:val="28"/>
          <w:szCs w:val="28"/>
          <w:lang w:val="uk-UA"/>
        </w:rPr>
        <w:t xml:space="preserve">  електронних    звернень</w:t>
      </w:r>
      <w:r w:rsidR="00597B2B" w:rsidRPr="00597B2B">
        <w:rPr>
          <w:sz w:val="32"/>
          <w:szCs w:val="28"/>
        </w:rPr>
        <w:t>;</w:t>
      </w:r>
      <w:r w:rsidR="00597B2B" w:rsidRPr="00597B2B">
        <w:rPr>
          <w:sz w:val="32"/>
          <w:szCs w:val="28"/>
          <w:lang w:val="uk-UA"/>
        </w:rPr>
        <w:t xml:space="preserve"> </w:t>
      </w:r>
    </w:p>
    <w:p w:rsidR="007E0B9C" w:rsidRPr="007E0B9C" w:rsidRDefault="007E0B9C" w:rsidP="00597B2B">
      <w:pPr>
        <w:jc w:val="both"/>
        <w:rPr>
          <w:sz w:val="28"/>
          <w:szCs w:val="28"/>
          <w:lang w:val="uk-UA"/>
        </w:rPr>
      </w:pPr>
      <w:r w:rsidRPr="007E0B9C">
        <w:rPr>
          <w:sz w:val="28"/>
          <w:szCs w:val="28"/>
          <w:lang w:val="uk-UA"/>
        </w:rPr>
        <w:t>17 під час особистого прийому громадян</w:t>
      </w:r>
      <w:r>
        <w:rPr>
          <w:sz w:val="28"/>
          <w:szCs w:val="28"/>
          <w:lang w:val="uk-UA"/>
        </w:rPr>
        <w:t>.</w:t>
      </w:r>
    </w:p>
    <w:p w:rsidR="00597B2B" w:rsidRPr="00597B2B" w:rsidRDefault="00597B2B" w:rsidP="00597B2B">
      <w:pPr>
        <w:jc w:val="both"/>
        <w:rPr>
          <w:sz w:val="32"/>
          <w:szCs w:val="28"/>
        </w:rPr>
      </w:pPr>
    </w:p>
    <w:p w:rsidR="00597B2B" w:rsidRPr="00597B2B" w:rsidRDefault="00597B2B" w:rsidP="00597B2B">
      <w:pPr>
        <w:jc w:val="both"/>
        <w:rPr>
          <w:sz w:val="32"/>
          <w:szCs w:val="28"/>
        </w:rPr>
      </w:pPr>
      <w:r w:rsidRPr="00597B2B">
        <w:rPr>
          <w:sz w:val="32"/>
          <w:szCs w:val="28"/>
        </w:rPr>
        <w:t xml:space="preserve">    </w:t>
      </w:r>
      <w:r w:rsidRPr="00597B2B">
        <w:rPr>
          <w:sz w:val="32"/>
          <w:szCs w:val="28"/>
          <w:lang w:val="uk-UA"/>
        </w:rPr>
        <w:t>Відправлено</w:t>
      </w:r>
      <w:r w:rsidRPr="00597B2B">
        <w:rPr>
          <w:sz w:val="32"/>
          <w:szCs w:val="28"/>
        </w:rPr>
        <w:t>:</w:t>
      </w:r>
    </w:p>
    <w:p w:rsidR="00597B2B" w:rsidRPr="00597B2B" w:rsidRDefault="007E0B9C" w:rsidP="00597B2B">
      <w:pPr>
        <w:jc w:val="both"/>
        <w:rPr>
          <w:sz w:val="28"/>
          <w:szCs w:val="28"/>
        </w:rPr>
      </w:pPr>
      <w:r>
        <w:rPr>
          <w:sz w:val="28"/>
          <w:szCs w:val="28"/>
          <w:lang w:val="uk-UA"/>
        </w:rPr>
        <w:t>948</w:t>
      </w:r>
      <w:r w:rsidR="00597B2B" w:rsidRPr="00597B2B">
        <w:rPr>
          <w:sz w:val="28"/>
          <w:szCs w:val="28"/>
          <w:lang w:val="uk-UA"/>
        </w:rPr>
        <w:t xml:space="preserve"> документів</w:t>
      </w:r>
      <w:r w:rsidR="00597B2B" w:rsidRPr="00597B2B">
        <w:rPr>
          <w:sz w:val="28"/>
          <w:szCs w:val="28"/>
        </w:rPr>
        <w:t>;</w:t>
      </w:r>
      <w:r w:rsidR="00597B2B" w:rsidRPr="00597B2B">
        <w:rPr>
          <w:sz w:val="28"/>
          <w:szCs w:val="28"/>
          <w:lang w:val="uk-UA"/>
        </w:rPr>
        <w:t xml:space="preserve"> </w:t>
      </w:r>
      <w:r w:rsidR="00597B2B" w:rsidRPr="00597B2B">
        <w:rPr>
          <w:sz w:val="28"/>
          <w:szCs w:val="28"/>
        </w:rPr>
        <w:t xml:space="preserve">  </w:t>
      </w:r>
    </w:p>
    <w:p w:rsidR="00597B2B" w:rsidRPr="00597B2B" w:rsidRDefault="007E0B9C" w:rsidP="00597B2B">
      <w:pPr>
        <w:jc w:val="both"/>
        <w:rPr>
          <w:sz w:val="28"/>
          <w:szCs w:val="28"/>
        </w:rPr>
      </w:pPr>
      <w:r>
        <w:rPr>
          <w:sz w:val="28"/>
          <w:szCs w:val="28"/>
          <w:lang w:val="uk-UA"/>
        </w:rPr>
        <w:t>739</w:t>
      </w:r>
      <w:r w:rsidR="00597B2B" w:rsidRPr="00597B2B">
        <w:rPr>
          <w:color w:val="FF0000"/>
          <w:sz w:val="28"/>
          <w:szCs w:val="28"/>
          <w:lang w:val="uk-UA"/>
        </w:rPr>
        <w:t xml:space="preserve"> </w:t>
      </w:r>
      <w:r w:rsidR="00597B2B" w:rsidRPr="00597B2B">
        <w:rPr>
          <w:sz w:val="28"/>
          <w:szCs w:val="28"/>
          <w:lang w:val="uk-UA"/>
        </w:rPr>
        <w:t>документів вихідної документації  виконавчого комітету</w:t>
      </w:r>
      <w:r w:rsidR="00597B2B" w:rsidRPr="00597B2B">
        <w:rPr>
          <w:sz w:val="28"/>
          <w:szCs w:val="28"/>
        </w:rPr>
        <w:t>;</w:t>
      </w:r>
    </w:p>
    <w:p w:rsidR="00597B2B" w:rsidRPr="00597B2B" w:rsidRDefault="00597B2B" w:rsidP="00597B2B">
      <w:pPr>
        <w:jc w:val="both"/>
        <w:rPr>
          <w:sz w:val="28"/>
          <w:szCs w:val="28"/>
        </w:rPr>
      </w:pPr>
      <w:r w:rsidRPr="00597B2B">
        <w:rPr>
          <w:sz w:val="28"/>
          <w:szCs w:val="28"/>
        </w:rPr>
        <w:t xml:space="preserve">  </w:t>
      </w:r>
    </w:p>
    <w:p w:rsidR="00597B2B" w:rsidRPr="00597B2B" w:rsidRDefault="00597B2B" w:rsidP="00597B2B">
      <w:pPr>
        <w:jc w:val="both"/>
        <w:rPr>
          <w:sz w:val="28"/>
          <w:szCs w:val="28"/>
        </w:rPr>
      </w:pPr>
      <w:r w:rsidRPr="00597B2B">
        <w:rPr>
          <w:sz w:val="28"/>
          <w:szCs w:val="28"/>
        </w:rPr>
        <w:t xml:space="preserve">   </w:t>
      </w:r>
      <w:r w:rsidRPr="00597B2B">
        <w:rPr>
          <w:sz w:val="28"/>
          <w:szCs w:val="28"/>
          <w:lang w:val="en-US"/>
        </w:rPr>
        <w:t>B</w:t>
      </w:r>
      <w:proofErr w:type="spellStart"/>
      <w:r w:rsidRPr="00597B2B">
        <w:rPr>
          <w:sz w:val="28"/>
          <w:szCs w:val="28"/>
          <w:lang w:val="uk-UA"/>
        </w:rPr>
        <w:t>идано</w:t>
      </w:r>
      <w:proofErr w:type="spellEnd"/>
      <w:r w:rsidRPr="00597B2B">
        <w:rPr>
          <w:sz w:val="28"/>
          <w:szCs w:val="28"/>
        </w:rPr>
        <w:t>:</w:t>
      </w:r>
      <w:r w:rsidRPr="00597B2B">
        <w:rPr>
          <w:sz w:val="28"/>
          <w:szCs w:val="28"/>
          <w:lang w:val="uk-UA"/>
        </w:rPr>
        <w:t xml:space="preserve"> </w:t>
      </w:r>
    </w:p>
    <w:p w:rsidR="00597B2B" w:rsidRPr="00597B2B" w:rsidRDefault="007E0B9C" w:rsidP="00597B2B">
      <w:pPr>
        <w:jc w:val="both"/>
        <w:rPr>
          <w:sz w:val="28"/>
          <w:szCs w:val="28"/>
          <w:lang w:val="uk-UA"/>
        </w:rPr>
      </w:pPr>
      <w:r>
        <w:rPr>
          <w:sz w:val="28"/>
          <w:szCs w:val="28"/>
          <w:lang w:val="uk-UA"/>
        </w:rPr>
        <w:t>114</w:t>
      </w:r>
      <w:r w:rsidR="00597B2B" w:rsidRPr="00597B2B">
        <w:rPr>
          <w:sz w:val="28"/>
          <w:szCs w:val="28"/>
          <w:lang w:val="uk-UA"/>
        </w:rPr>
        <w:t xml:space="preserve"> розпоряджень міського голови</w:t>
      </w:r>
      <w:r w:rsidR="00597B2B" w:rsidRPr="00597B2B">
        <w:rPr>
          <w:sz w:val="28"/>
          <w:szCs w:val="28"/>
        </w:rPr>
        <w:t>.</w:t>
      </w:r>
      <w:r w:rsidR="00597B2B" w:rsidRPr="00597B2B">
        <w:rPr>
          <w:sz w:val="28"/>
          <w:szCs w:val="28"/>
          <w:lang w:val="uk-UA"/>
        </w:rPr>
        <w:t xml:space="preserve"> </w:t>
      </w:r>
    </w:p>
    <w:p w:rsidR="00597B2B" w:rsidRPr="00597B2B" w:rsidRDefault="00597B2B" w:rsidP="00597B2B">
      <w:pPr>
        <w:jc w:val="both"/>
        <w:rPr>
          <w:lang w:val="uk-UA"/>
        </w:rPr>
      </w:pPr>
      <w:r w:rsidRPr="00597B2B">
        <w:rPr>
          <w:sz w:val="28"/>
          <w:szCs w:val="28"/>
          <w:lang w:val="uk-UA"/>
        </w:rPr>
        <w:t xml:space="preserve">     </w:t>
      </w:r>
      <w:r w:rsidRPr="00597B2B">
        <w:t xml:space="preserve">      </w:t>
      </w:r>
    </w:p>
    <w:p w:rsidR="00597B2B" w:rsidRPr="00597B2B" w:rsidRDefault="00597B2B" w:rsidP="00597B2B">
      <w:pPr>
        <w:jc w:val="both"/>
        <w:rPr>
          <w:sz w:val="28"/>
          <w:szCs w:val="28"/>
          <w:lang w:val="uk-UA"/>
        </w:rPr>
      </w:pPr>
      <w:r w:rsidRPr="00597B2B">
        <w:rPr>
          <w:sz w:val="28"/>
          <w:szCs w:val="28"/>
          <w:lang w:val="uk-UA"/>
        </w:rPr>
        <w:t xml:space="preserve"> </w:t>
      </w:r>
      <w:r w:rsidRPr="00597B2B">
        <w:t xml:space="preserve">  </w:t>
      </w:r>
      <w:proofErr w:type="gramStart"/>
      <w:r w:rsidRPr="00597B2B">
        <w:rPr>
          <w:sz w:val="28"/>
          <w:szCs w:val="28"/>
        </w:rPr>
        <w:t>На</w:t>
      </w:r>
      <w:proofErr w:type="gramEnd"/>
      <w:r w:rsidRPr="00597B2B">
        <w:rPr>
          <w:sz w:val="28"/>
          <w:szCs w:val="28"/>
        </w:rPr>
        <w:t xml:space="preserve"> </w:t>
      </w:r>
      <w:proofErr w:type="gramStart"/>
      <w:r w:rsidRPr="00597B2B">
        <w:rPr>
          <w:sz w:val="28"/>
          <w:szCs w:val="28"/>
        </w:rPr>
        <w:t>адресу</w:t>
      </w:r>
      <w:proofErr w:type="gramEnd"/>
      <w:r w:rsidRPr="00597B2B">
        <w:rPr>
          <w:sz w:val="28"/>
          <w:szCs w:val="28"/>
        </w:rPr>
        <w:t xml:space="preserve"> </w:t>
      </w:r>
      <w:proofErr w:type="spellStart"/>
      <w:r w:rsidRPr="00597B2B">
        <w:rPr>
          <w:sz w:val="28"/>
          <w:szCs w:val="28"/>
        </w:rPr>
        <w:t>виконавчого</w:t>
      </w:r>
      <w:proofErr w:type="spellEnd"/>
      <w:r w:rsidRPr="00597B2B">
        <w:rPr>
          <w:sz w:val="28"/>
          <w:szCs w:val="28"/>
        </w:rPr>
        <w:t xml:space="preserve"> </w:t>
      </w:r>
      <w:proofErr w:type="spellStart"/>
      <w:r w:rsidRPr="00597B2B">
        <w:rPr>
          <w:sz w:val="28"/>
          <w:szCs w:val="28"/>
        </w:rPr>
        <w:t>комітету</w:t>
      </w:r>
      <w:proofErr w:type="spellEnd"/>
      <w:r w:rsidRPr="00597B2B">
        <w:rPr>
          <w:sz w:val="28"/>
          <w:szCs w:val="28"/>
        </w:rPr>
        <w:t xml:space="preserve"> </w:t>
      </w:r>
      <w:proofErr w:type="spellStart"/>
      <w:r w:rsidRPr="00597B2B">
        <w:rPr>
          <w:sz w:val="28"/>
          <w:szCs w:val="28"/>
        </w:rPr>
        <w:t>Малинської</w:t>
      </w:r>
      <w:proofErr w:type="spellEnd"/>
      <w:r w:rsidRPr="00597B2B">
        <w:rPr>
          <w:sz w:val="28"/>
          <w:szCs w:val="28"/>
        </w:rPr>
        <w:t xml:space="preserve"> </w:t>
      </w:r>
      <w:proofErr w:type="spellStart"/>
      <w:r w:rsidRPr="00597B2B">
        <w:rPr>
          <w:sz w:val="28"/>
          <w:szCs w:val="28"/>
        </w:rPr>
        <w:t>міської</w:t>
      </w:r>
      <w:proofErr w:type="spellEnd"/>
      <w:r w:rsidRPr="00597B2B">
        <w:rPr>
          <w:sz w:val="28"/>
          <w:szCs w:val="28"/>
        </w:rPr>
        <w:t xml:space="preserve"> ради за</w:t>
      </w:r>
      <w:r w:rsidRPr="00597B2B">
        <w:rPr>
          <w:sz w:val="28"/>
          <w:szCs w:val="28"/>
          <w:lang w:val="uk-UA"/>
        </w:rPr>
        <w:t xml:space="preserve"> </w:t>
      </w:r>
      <w:r w:rsidR="007E0B9C">
        <w:rPr>
          <w:sz w:val="28"/>
          <w:szCs w:val="28"/>
          <w:lang w:val="uk-UA"/>
        </w:rPr>
        <w:t xml:space="preserve">9 місяців </w:t>
      </w:r>
      <w:r w:rsidRPr="00597B2B">
        <w:rPr>
          <w:sz w:val="28"/>
          <w:szCs w:val="28"/>
        </w:rPr>
        <w:t>202</w:t>
      </w:r>
      <w:r w:rsidRPr="00597B2B">
        <w:rPr>
          <w:sz w:val="28"/>
          <w:szCs w:val="28"/>
          <w:lang w:val="uk-UA"/>
        </w:rPr>
        <w:t xml:space="preserve">2року </w:t>
      </w:r>
      <w:proofErr w:type="spellStart"/>
      <w:r w:rsidRPr="00597B2B">
        <w:rPr>
          <w:sz w:val="28"/>
          <w:szCs w:val="28"/>
        </w:rPr>
        <w:t>надійшло</w:t>
      </w:r>
      <w:proofErr w:type="spellEnd"/>
      <w:r w:rsidR="007E0B9C">
        <w:rPr>
          <w:sz w:val="28"/>
          <w:szCs w:val="28"/>
          <w:lang w:val="uk-UA"/>
        </w:rPr>
        <w:t xml:space="preserve"> 1289</w:t>
      </w:r>
      <w:r w:rsidRPr="00597B2B">
        <w:rPr>
          <w:sz w:val="28"/>
          <w:szCs w:val="28"/>
        </w:rPr>
        <w:t xml:space="preserve"> </w:t>
      </w:r>
      <w:proofErr w:type="spellStart"/>
      <w:r w:rsidRPr="00597B2B">
        <w:rPr>
          <w:sz w:val="28"/>
          <w:szCs w:val="28"/>
        </w:rPr>
        <w:t>звернен</w:t>
      </w:r>
      <w:proofErr w:type="spellEnd"/>
      <w:r w:rsidRPr="00597B2B">
        <w:rPr>
          <w:sz w:val="28"/>
          <w:szCs w:val="28"/>
          <w:lang w:val="uk-UA"/>
        </w:rPr>
        <w:t>ня</w:t>
      </w:r>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w:t>
      </w:r>
    </w:p>
    <w:p w:rsidR="00076B12" w:rsidRDefault="00597B2B" w:rsidP="00076B12">
      <w:pPr>
        <w:jc w:val="both"/>
        <w:rPr>
          <w:sz w:val="28"/>
          <w:szCs w:val="28"/>
          <w:lang w:val="uk-UA"/>
        </w:rPr>
      </w:pPr>
      <w:r w:rsidRPr="00597B2B">
        <w:rPr>
          <w:sz w:val="28"/>
          <w:szCs w:val="28"/>
          <w:lang w:val="uk-UA"/>
        </w:rPr>
        <w:t xml:space="preserve">    З метою вирішення проблем, які виражені в заявах, що надійшли до виконавчого комітету </w:t>
      </w:r>
      <w:proofErr w:type="spellStart"/>
      <w:r w:rsidRPr="00597B2B">
        <w:rPr>
          <w:sz w:val="28"/>
          <w:szCs w:val="28"/>
          <w:lang w:val="uk-UA"/>
        </w:rPr>
        <w:t>Малинської</w:t>
      </w:r>
      <w:proofErr w:type="spellEnd"/>
      <w:r w:rsidRPr="00597B2B">
        <w:rPr>
          <w:sz w:val="28"/>
          <w:szCs w:val="28"/>
          <w:lang w:val="uk-UA"/>
        </w:rPr>
        <w:t xml:space="preserve"> міської ради керівництвом виконавчого комітету   міської ради проведено відповідну роботу, яка  систематично аналізується та щоквартально підсумовується, двічі на рік розглядається на </w:t>
      </w:r>
      <w:r w:rsidRPr="00597B2B">
        <w:rPr>
          <w:sz w:val="28"/>
          <w:szCs w:val="28"/>
          <w:lang w:val="uk-UA"/>
        </w:rPr>
        <w:lastRenderedPageBreak/>
        <w:t xml:space="preserve">засіданнях виконкому. </w:t>
      </w:r>
      <w:r w:rsidRPr="00597B2B">
        <w:rPr>
          <w:sz w:val="28"/>
          <w:szCs w:val="28"/>
        </w:rPr>
        <w:t xml:space="preserve">Так, </w:t>
      </w:r>
      <w:r w:rsidRPr="00597B2B">
        <w:rPr>
          <w:sz w:val="28"/>
          <w:szCs w:val="28"/>
          <w:lang w:val="uk-UA"/>
        </w:rPr>
        <w:t>21.01.2022</w:t>
      </w:r>
      <w:r w:rsidRPr="00597B2B">
        <w:rPr>
          <w:sz w:val="28"/>
          <w:szCs w:val="28"/>
        </w:rPr>
        <w:t xml:space="preserve"> року на </w:t>
      </w:r>
      <w:proofErr w:type="spellStart"/>
      <w:r w:rsidRPr="00597B2B">
        <w:rPr>
          <w:sz w:val="28"/>
          <w:szCs w:val="28"/>
        </w:rPr>
        <w:t>засіданні</w:t>
      </w:r>
      <w:proofErr w:type="spellEnd"/>
      <w:r w:rsidRPr="00597B2B">
        <w:rPr>
          <w:sz w:val="28"/>
          <w:szCs w:val="28"/>
        </w:rPr>
        <w:t xml:space="preserve"> </w:t>
      </w:r>
      <w:proofErr w:type="spellStart"/>
      <w:r w:rsidRPr="00597B2B">
        <w:rPr>
          <w:sz w:val="28"/>
          <w:szCs w:val="28"/>
        </w:rPr>
        <w:t>виконавчого</w:t>
      </w:r>
      <w:proofErr w:type="spellEnd"/>
      <w:r w:rsidRPr="00597B2B">
        <w:rPr>
          <w:sz w:val="28"/>
          <w:szCs w:val="28"/>
        </w:rPr>
        <w:t xml:space="preserve"> </w:t>
      </w:r>
      <w:proofErr w:type="spellStart"/>
      <w:r w:rsidRPr="00597B2B">
        <w:rPr>
          <w:sz w:val="28"/>
          <w:szCs w:val="28"/>
        </w:rPr>
        <w:t>комітету</w:t>
      </w:r>
      <w:proofErr w:type="spellEnd"/>
      <w:r w:rsidRPr="00597B2B">
        <w:rPr>
          <w:sz w:val="28"/>
          <w:szCs w:val="28"/>
        </w:rPr>
        <w:t xml:space="preserve"> </w:t>
      </w:r>
      <w:proofErr w:type="spellStart"/>
      <w:r w:rsidRPr="00597B2B">
        <w:rPr>
          <w:sz w:val="28"/>
          <w:szCs w:val="28"/>
        </w:rPr>
        <w:t>заслухано</w:t>
      </w:r>
      <w:proofErr w:type="spellEnd"/>
      <w:r w:rsidR="00D11252">
        <w:rPr>
          <w:sz w:val="28"/>
          <w:szCs w:val="28"/>
          <w:lang w:val="uk-UA"/>
        </w:rPr>
        <w:t xml:space="preserve"> інформацію</w:t>
      </w:r>
      <w:r w:rsidRPr="00597B2B">
        <w:rPr>
          <w:sz w:val="28"/>
          <w:szCs w:val="28"/>
        </w:rPr>
        <w:t xml:space="preserve">  про </w:t>
      </w:r>
      <w:proofErr w:type="spellStart"/>
      <w:proofErr w:type="gramStart"/>
      <w:r w:rsidRPr="00597B2B">
        <w:rPr>
          <w:sz w:val="28"/>
          <w:szCs w:val="28"/>
        </w:rPr>
        <w:t>п</w:t>
      </w:r>
      <w:proofErr w:type="gramEnd"/>
      <w:r w:rsidRPr="00597B2B">
        <w:rPr>
          <w:sz w:val="28"/>
          <w:szCs w:val="28"/>
        </w:rPr>
        <w:t>ідсумки</w:t>
      </w:r>
      <w:proofErr w:type="spellEnd"/>
      <w:r w:rsidRPr="00597B2B">
        <w:rPr>
          <w:sz w:val="28"/>
          <w:szCs w:val="28"/>
        </w:rPr>
        <w:t xml:space="preserve"> </w:t>
      </w:r>
      <w:proofErr w:type="spellStart"/>
      <w:r w:rsidRPr="00597B2B">
        <w:rPr>
          <w:sz w:val="28"/>
          <w:szCs w:val="28"/>
        </w:rPr>
        <w:t>роботи</w:t>
      </w:r>
      <w:proofErr w:type="spellEnd"/>
      <w:r w:rsidRPr="00597B2B">
        <w:rPr>
          <w:sz w:val="28"/>
          <w:szCs w:val="28"/>
        </w:rPr>
        <w:t xml:space="preserve"> </w:t>
      </w:r>
      <w:proofErr w:type="spellStart"/>
      <w:r w:rsidRPr="00597B2B">
        <w:rPr>
          <w:sz w:val="28"/>
          <w:szCs w:val="28"/>
        </w:rPr>
        <w:t>із</w:t>
      </w:r>
      <w:proofErr w:type="spellEnd"/>
      <w:r w:rsidRPr="00597B2B">
        <w:rPr>
          <w:sz w:val="28"/>
          <w:szCs w:val="28"/>
        </w:rPr>
        <w:t xml:space="preserve"> </w:t>
      </w:r>
      <w:proofErr w:type="spellStart"/>
      <w:r w:rsidRPr="00597B2B">
        <w:rPr>
          <w:sz w:val="28"/>
          <w:szCs w:val="28"/>
        </w:rPr>
        <w:t>зверненнями</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w:t>
      </w:r>
      <w:r w:rsidRPr="00597B2B">
        <w:rPr>
          <w:sz w:val="28"/>
          <w:szCs w:val="28"/>
          <w:lang w:val="uk-UA"/>
        </w:rPr>
        <w:t>у</w:t>
      </w:r>
      <w:r w:rsidRPr="00597B2B">
        <w:rPr>
          <w:sz w:val="28"/>
          <w:szCs w:val="28"/>
        </w:rPr>
        <w:t xml:space="preserve"> 202</w:t>
      </w:r>
      <w:r w:rsidRPr="00597B2B">
        <w:rPr>
          <w:sz w:val="28"/>
          <w:szCs w:val="28"/>
          <w:lang w:val="uk-UA"/>
        </w:rPr>
        <w:t>1</w:t>
      </w:r>
      <w:r w:rsidRPr="00597B2B">
        <w:rPr>
          <w:sz w:val="28"/>
          <w:szCs w:val="28"/>
        </w:rPr>
        <w:t xml:space="preserve"> р</w:t>
      </w:r>
      <w:r w:rsidRPr="00597B2B">
        <w:rPr>
          <w:sz w:val="28"/>
          <w:szCs w:val="28"/>
          <w:lang w:val="uk-UA"/>
        </w:rPr>
        <w:t xml:space="preserve">оці. Для забезпечення виконання  вимог   Закону України  «Про  звернення  громадян»,  Указу  Президента  України  від 07.02.2008 року  № 109/2008 та інших нормативних документів щодо розгляду звернень громадян  прийнято  рішення виконкому № 18 від 21.01.2022 «Про підсумки роботи із зверненнями громадян за 2021 рік та забезпечення   виконання вимог законодавства України щодо розгляду звернень громадян у 2022 році». Даним рішенням затверджено  графік  особистого  прийому громадян керівним складом виконавчого комітету міської ради у 2022 році; графік виїзних прийомів громадян керівним складом виконавчого комітету міської ради у 2022 році; графік прийому громадян та проведення «прямого телефонного зв'язку» з громадянами начальниками управлінь, </w:t>
      </w:r>
      <w:proofErr w:type="spellStart"/>
      <w:r w:rsidRPr="00597B2B">
        <w:rPr>
          <w:sz w:val="28"/>
          <w:szCs w:val="28"/>
          <w:lang w:val="uk-UA"/>
        </w:rPr>
        <w:t>віділів</w:t>
      </w:r>
      <w:proofErr w:type="spellEnd"/>
      <w:r w:rsidRPr="00597B2B">
        <w:rPr>
          <w:sz w:val="28"/>
          <w:szCs w:val="28"/>
          <w:lang w:val="uk-UA"/>
        </w:rPr>
        <w:t xml:space="preserve"> виконавчого комітету та комунальними службами міської територіальної громади.</w:t>
      </w:r>
      <w:r w:rsidR="00076B12" w:rsidRPr="00076B12">
        <w:rPr>
          <w:sz w:val="28"/>
          <w:szCs w:val="28"/>
          <w:lang w:val="uk-UA"/>
        </w:rPr>
        <w:t xml:space="preserve">   12.07.2022 року на засіданні виконавчого комітету було розглянуто підсумки роботи із зверненнями громадян за перше півріччя 2022 року та прийнято відповідне рішення № 138.</w:t>
      </w:r>
    </w:p>
    <w:p w:rsidR="00D11252" w:rsidRPr="00076B12" w:rsidRDefault="00D11252" w:rsidP="00076B12">
      <w:pPr>
        <w:jc w:val="both"/>
        <w:rPr>
          <w:sz w:val="28"/>
          <w:szCs w:val="28"/>
          <w:lang w:val="uk-UA"/>
        </w:rPr>
      </w:pPr>
      <w:r w:rsidRPr="00597B2B">
        <w:rPr>
          <w:sz w:val="28"/>
          <w:szCs w:val="28"/>
          <w:lang w:val="uk-UA"/>
        </w:rPr>
        <w:t xml:space="preserve">    Проте, у зв´язку з поширенням </w:t>
      </w:r>
      <w:proofErr w:type="spellStart"/>
      <w:r w:rsidRPr="00597B2B">
        <w:rPr>
          <w:sz w:val="28"/>
          <w:szCs w:val="28"/>
          <w:lang w:val="uk-UA"/>
        </w:rPr>
        <w:t>коронавірусної</w:t>
      </w:r>
      <w:proofErr w:type="spellEnd"/>
      <w:r w:rsidRPr="00597B2B">
        <w:rPr>
          <w:sz w:val="28"/>
          <w:szCs w:val="28"/>
          <w:lang w:val="uk-UA"/>
        </w:rPr>
        <w:t xml:space="preserve"> інфекції  та дотриманням карантинних обмежень, а також через активні бойові дії на території </w:t>
      </w:r>
      <w:proofErr w:type="spellStart"/>
      <w:r w:rsidRPr="00597B2B">
        <w:rPr>
          <w:sz w:val="28"/>
          <w:szCs w:val="28"/>
          <w:lang w:val="uk-UA"/>
        </w:rPr>
        <w:t>Малинської</w:t>
      </w:r>
      <w:proofErr w:type="spellEnd"/>
      <w:r w:rsidRPr="00597B2B">
        <w:rPr>
          <w:sz w:val="28"/>
          <w:szCs w:val="28"/>
          <w:lang w:val="uk-UA"/>
        </w:rPr>
        <w:t xml:space="preserve"> міської територіальної громади, особисті та виїзні прийоми протягом звітного періоду не проводилися.</w:t>
      </w:r>
    </w:p>
    <w:p w:rsidR="00076B12" w:rsidRPr="00076B12" w:rsidRDefault="00076B12" w:rsidP="00076B12">
      <w:pPr>
        <w:jc w:val="both"/>
        <w:rPr>
          <w:sz w:val="28"/>
          <w:szCs w:val="28"/>
        </w:rPr>
      </w:pPr>
      <w:r w:rsidRPr="00076B12">
        <w:rPr>
          <w:sz w:val="28"/>
          <w:szCs w:val="28"/>
          <w:lang w:val="uk-UA"/>
        </w:rPr>
        <w:t xml:space="preserve">    У серпні 2022 року відновлено проведення особистого прийому громадян міським головою. Особистий прийом проводиться відповідно графіку  затвердженого рішенням виконавчого комітету № 18 від 21.01.2022 року.  </w:t>
      </w:r>
      <w:r w:rsidRPr="00076B12">
        <w:rPr>
          <w:sz w:val="28"/>
          <w:szCs w:val="28"/>
        </w:rPr>
        <w:t xml:space="preserve">У </w:t>
      </w:r>
      <w:proofErr w:type="spellStart"/>
      <w:r w:rsidRPr="00076B12">
        <w:rPr>
          <w:sz w:val="28"/>
          <w:szCs w:val="28"/>
        </w:rPr>
        <w:t>прийомах</w:t>
      </w:r>
      <w:proofErr w:type="spellEnd"/>
      <w:r w:rsidRPr="00076B12">
        <w:rPr>
          <w:sz w:val="28"/>
          <w:szCs w:val="28"/>
          <w:lang w:val="uk-UA"/>
        </w:rPr>
        <w:t xml:space="preserve"> </w:t>
      </w:r>
      <w:r w:rsidRPr="00076B12">
        <w:rPr>
          <w:sz w:val="28"/>
          <w:szCs w:val="28"/>
        </w:rPr>
        <w:t xml:space="preserve"> </w:t>
      </w:r>
      <w:proofErr w:type="spellStart"/>
      <w:r w:rsidRPr="00076B12">
        <w:rPr>
          <w:sz w:val="28"/>
          <w:szCs w:val="28"/>
        </w:rPr>
        <w:t>беруть</w:t>
      </w:r>
      <w:proofErr w:type="spellEnd"/>
      <w:r w:rsidRPr="00076B12">
        <w:rPr>
          <w:sz w:val="28"/>
          <w:szCs w:val="28"/>
        </w:rPr>
        <w:t xml:space="preserve"> участь</w:t>
      </w:r>
      <w:r w:rsidRPr="00076B12">
        <w:rPr>
          <w:sz w:val="28"/>
          <w:szCs w:val="28"/>
          <w:lang w:val="uk-UA"/>
        </w:rPr>
        <w:t xml:space="preserve"> заступники </w:t>
      </w:r>
      <w:proofErr w:type="gramStart"/>
      <w:r w:rsidRPr="00076B12">
        <w:rPr>
          <w:sz w:val="28"/>
          <w:szCs w:val="28"/>
          <w:lang w:val="uk-UA"/>
        </w:rPr>
        <w:t>м</w:t>
      </w:r>
      <w:proofErr w:type="gramEnd"/>
      <w:r w:rsidRPr="00076B12">
        <w:rPr>
          <w:sz w:val="28"/>
          <w:szCs w:val="28"/>
          <w:lang w:val="uk-UA"/>
        </w:rPr>
        <w:t>іського голови,</w:t>
      </w:r>
      <w:r w:rsidRPr="00076B12">
        <w:rPr>
          <w:sz w:val="28"/>
          <w:szCs w:val="28"/>
        </w:rPr>
        <w:t xml:space="preserve"> начальники </w:t>
      </w:r>
      <w:proofErr w:type="spellStart"/>
      <w:r w:rsidRPr="00076B12">
        <w:rPr>
          <w:sz w:val="28"/>
          <w:szCs w:val="28"/>
        </w:rPr>
        <w:t>управлінь</w:t>
      </w:r>
      <w:proofErr w:type="spellEnd"/>
      <w:r w:rsidRPr="00076B12">
        <w:rPr>
          <w:sz w:val="28"/>
          <w:szCs w:val="28"/>
        </w:rPr>
        <w:t xml:space="preserve"> та </w:t>
      </w:r>
      <w:proofErr w:type="spellStart"/>
      <w:r w:rsidRPr="00076B12">
        <w:rPr>
          <w:sz w:val="28"/>
          <w:szCs w:val="28"/>
        </w:rPr>
        <w:t>відділів</w:t>
      </w:r>
      <w:proofErr w:type="spellEnd"/>
      <w:r w:rsidRPr="00076B12">
        <w:rPr>
          <w:sz w:val="28"/>
          <w:szCs w:val="28"/>
        </w:rPr>
        <w:t xml:space="preserve">  </w:t>
      </w:r>
      <w:proofErr w:type="spellStart"/>
      <w:r w:rsidRPr="00076B12">
        <w:rPr>
          <w:sz w:val="28"/>
          <w:szCs w:val="28"/>
        </w:rPr>
        <w:t>виконавчого</w:t>
      </w:r>
      <w:proofErr w:type="spellEnd"/>
      <w:r w:rsidRPr="00076B12">
        <w:rPr>
          <w:sz w:val="28"/>
          <w:szCs w:val="28"/>
        </w:rPr>
        <w:t xml:space="preserve">  </w:t>
      </w:r>
      <w:proofErr w:type="spellStart"/>
      <w:r w:rsidRPr="00076B12">
        <w:rPr>
          <w:sz w:val="28"/>
          <w:szCs w:val="28"/>
        </w:rPr>
        <w:t>комітету</w:t>
      </w:r>
      <w:proofErr w:type="spellEnd"/>
      <w:r w:rsidRPr="00076B12">
        <w:rPr>
          <w:sz w:val="28"/>
          <w:szCs w:val="28"/>
        </w:rPr>
        <w:t xml:space="preserve">. </w:t>
      </w:r>
      <w:proofErr w:type="spellStart"/>
      <w:r w:rsidRPr="00076B12">
        <w:rPr>
          <w:sz w:val="28"/>
          <w:szCs w:val="28"/>
        </w:rPr>
        <w:t>Зверненням</w:t>
      </w:r>
      <w:proofErr w:type="spellEnd"/>
      <w:r w:rsidRPr="00076B12">
        <w:rPr>
          <w:sz w:val="28"/>
          <w:szCs w:val="28"/>
        </w:rPr>
        <w:t xml:space="preserve"> </w:t>
      </w:r>
      <w:proofErr w:type="spellStart"/>
      <w:r w:rsidRPr="00076B12">
        <w:rPr>
          <w:sz w:val="28"/>
          <w:szCs w:val="28"/>
        </w:rPr>
        <w:t>громадян</w:t>
      </w:r>
      <w:proofErr w:type="spellEnd"/>
      <w:r w:rsidRPr="00076B12">
        <w:rPr>
          <w:sz w:val="28"/>
          <w:szCs w:val="28"/>
        </w:rPr>
        <w:t xml:space="preserve"> </w:t>
      </w:r>
      <w:proofErr w:type="spellStart"/>
      <w:r w:rsidRPr="00076B12">
        <w:rPr>
          <w:sz w:val="28"/>
          <w:szCs w:val="28"/>
        </w:rPr>
        <w:t>приділяється</w:t>
      </w:r>
      <w:proofErr w:type="spellEnd"/>
      <w:r w:rsidRPr="00076B12">
        <w:rPr>
          <w:sz w:val="28"/>
          <w:szCs w:val="28"/>
        </w:rPr>
        <w:t xml:space="preserve"> </w:t>
      </w:r>
      <w:proofErr w:type="spellStart"/>
      <w:r w:rsidRPr="00076B12">
        <w:rPr>
          <w:sz w:val="28"/>
          <w:szCs w:val="28"/>
        </w:rPr>
        <w:t>належна</w:t>
      </w:r>
      <w:proofErr w:type="spellEnd"/>
      <w:r w:rsidRPr="00076B12">
        <w:rPr>
          <w:sz w:val="28"/>
          <w:szCs w:val="28"/>
        </w:rPr>
        <w:t xml:space="preserve">  </w:t>
      </w:r>
      <w:proofErr w:type="spellStart"/>
      <w:r w:rsidRPr="00076B12">
        <w:rPr>
          <w:sz w:val="28"/>
          <w:szCs w:val="28"/>
        </w:rPr>
        <w:t>увага</w:t>
      </w:r>
      <w:proofErr w:type="spellEnd"/>
      <w:r w:rsidRPr="00076B12">
        <w:rPr>
          <w:sz w:val="28"/>
          <w:szCs w:val="28"/>
        </w:rPr>
        <w:t xml:space="preserve">. У </w:t>
      </w:r>
      <w:proofErr w:type="gramStart"/>
      <w:r w:rsidRPr="00076B12">
        <w:rPr>
          <w:sz w:val="28"/>
          <w:szCs w:val="28"/>
        </w:rPr>
        <w:t>кожному</w:t>
      </w:r>
      <w:proofErr w:type="gramEnd"/>
      <w:r w:rsidRPr="00076B12">
        <w:rPr>
          <w:sz w:val="28"/>
          <w:szCs w:val="28"/>
        </w:rPr>
        <w:t xml:space="preserve"> </w:t>
      </w:r>
      <w:proofErr w:type="spellStart"/>
      <w:r w:rsidRPr="00076B12">
        <w:rPr>
          <w:sz w:val="28"/>
          <w:szCs w:val="28"/>
        </w:rPr>
        <w:t>випадку</w:t>
      </w:r>
      <w:proofErr w:type="spellEnd"/>
      <w:r w:rsidRPr="00076B12">
        <w:rPr>
          <w:sz w:val="28"/>
          <w:szCs w:val="28"/>
        </w:rPr>
        <w:t xml:space="preserve"> </w:t>
      </w:r>
      <w:proofErr w:type="spellStart"/>
      <w:r w:rsidRPr="00076B12">
        <w:rPr>
          <w:sz w:val="28"/>
          <w:szCs w:val="28"/>
        </w:rPr>
        <w:t>заявникам</w:t>
      </w:r>
      <w:proofErr w:type="spellEnd"/>
      <w:r w:rsidRPr="00076B12">
        <w:rPr>
          <w:sz w:val="28"/>
          <w:szCs w:val="28"/>
        </w:rPr>
        <w:t xml:space="preserve"> </w:t>
      </w:r>
      <w:proofErr w:type="spellStart"/>
      <w:r w:rsidRPr="00076B12">
        <w:rPr>
          <w:sz w:val="28"/>
          <w:szCs w:val="28"/>
        </w:rPr>
        <w:t>надається</w:t>
      </w:r>
      <w:proofErr w:type="spellEnd"/>
      <w:r w:rsidRPr="00076B12">
        <w:rPr>
          <w:sz w:val="28"/>
          <w:szCs w:val="28"/>
        </w:rPr>
        <w:t xml:space="preserve"> </w:t>
      </w:r>
      <w:proofErr w:type="spellStart"/>
      <w:r w:rsidRPr="00076B12">
        <w:rPr>
          <w:sz w:val="28"/>
          <w:szCs w:val="28"/>
        </w:rPr>
        <w:t>допомога</w:t>
      </w:r>
      <w:proofErr w:type="spellEnd"/>
      <w:r w:rsidRPr="00076B12">
        <w:rPr>
          <w:sz w:val="28"/>
          <w:szCs w:val="28"/>
        </w:rPr>
        <w:t xml:space="preserve"> </w:t>
      </w:r>
      <w:proofErr w:type="spellStart"/>
      <w:r w:rsidRPr="00076B12">
        <w:rPr>
          <w:sz w:val="28"/>
          <w:szCs w:val="28"/>
        </w:rPr>
        <w:t>або</w:t>
      </w:r>
      <w:proofErr w:type="spellEnd"/>
      <w:r w:rsidRPr="00076B12">
        <w:rPr>
          <w:sz w:val="28"/>
          <w:szCs w:val="28"/>
        </w:rPr>
        <w:t xml:space="preserve"> </w:t>
      </w:r>
      <w:proofErr w:type="spellStart"/>
      <w:r w:rsidRPr="00076B12">
        <w:rPr>
          <w:sz w:val="28"/>
          <w:szCs w:val="28"/>
        </w:rPr>
        <w:t>вишукуються</w:t>
      </w:r>
      <w:proofErr w:type="spellEnd"/>
      <w:r w:rsidRPr="00076B12">
        <w:rPr>
          <w:sz w:val="28"/>
          <w:szCs w:val="28"/>
        </w:rPr>
        <w:t xml:space="preserve"> шляхи </w:t>
      </w:r>
      <w:proofErr w:type="spellStart"/>
      <w:r w:rsidRPr="00076B12">
        <w:rPr>
          <w:sz w:val="28"/>
          <w:szCs w:val="28"/>
        </w:rPr>
        <w:t>вирішення</w:t>
      </w:r>
      <w:proofErr w:type="spellEnd"/>
      <w:r w:rsidRPr="00076B12">
        <w:rPr>
          <w:sz w:val="28"/>
          <w:szCs w:val="28"/>
        </w:rPr>
        <w:t xml:space="preserve"> </w:t>
      </w:r>
      <w:proofErr w:type="spellStart"/>
      <w:r w:rsidRPr="00076B12">
        <w:rPr>
          <w:sz w:val="28"/>
          <w:szCs w:val="28"/>
        </w:rPr>
        <w:t>їх</w:t>
      </w:r>
      <w:proofErr w:type="spellEnd"/>
      <w:r w:rsidRPr="00076B12">
        <w:rPr>
          <w:sz w:val="28"/>
          <w:szCs w:val="28"/>
        </w:rPr>
        <w:t xml:space="preserve"> проблем, </w:t>
      </w:r>
      <w:proofErr w:type="spellStart"/>
      <w:r w:rsidRPr="00076B12">
        <w:rPr>
          <w:sz w:val="28"/>
          <w:szCs w:val="28"/>
        </w:rPr>
        <w:t>надаються</w:t>
      </w:r>
      <w:proofErr w:type="spellEnd"/>
      <w:r w:rsidRPr="00076B12">
        <w:rPr>
          <w:sz w:val="28"/>
          <w:szCs w:val="28"/>
        </w:rPr>
        <w:t xml:space="preserve"> </w:t>
      </w:r>
      <w:proofErr w:type="spellStart"/>
      <w:r w:rsidRPr="00076B12">
        <w:rPr>
          <w:sz w:val="28"/>
          <w:szCs w:val="28"/>
        </w:rPr>
        <w:t>аргументовані</w:t>
      </w:r>
      <w:proofErr w:type="spellEnd"/>
      <w:r w:rsidRPr="00076B12">
        <w:rPr>
          <w:sz w:val="28"/>
          <w:szCs w:val="28"/>
        </w:rPr>
        <w:t xml:space="preserve"> </w:t>
      </w:r>
      <w:proofErr w:type="spellStart"/>
      <w:r w:rsidRPr="00076B12">
        <w:rPr>
          <w:sz w:val="28"/>
          <w:szCs w:val="28"/>
        </w:rPr>
        <w:t>відповіді</w:t>
      </w:r>
      <w:proofErr w:type="spellEnd"/>
      <w:r w:rsidRPr="00076B12">
        <w:rPr>
          <w:sz w:val="28"/>
          <w:szCs w:val="28"/>
        </w:rPr>
        <w:t xml:space="preserve"> та </w:t>
      </w:r>
      <w:proofErr w:type="spellStart"/>
      <w:r w:rsidRPr="00076B12">
        <w:rPr>
          <w:sz w:val="28"/>
          <w:szCs w:val="28"/>
        </w:rPr>
        <w:t>роз'яснення</w:t>
      </w:r>
      <w:proofErr w:type="spellEnd"/>
      <w:r w:rsidRPr="00076B12">
        <w:rPr>
          <w:sz w:val="28"/>
          <w:szCs w:val="28"/>
        </w:rPr>
        <w:t>.</w:t>
      </w:r>
    </w:p>
    <w:p w:rsidR="001576B8" w:rsidRDefault="00076B12" w:rsidP="00597B2B">
      <w:pPr>
        <w:jc w:val="both"/>
        <w:rPr>
          <w:sz w:val="28"/>
          <w:szCs w:val="28"/>
          <w:lang w:val="uk-UA"/>
        </w:rPr>
      </w:pPr>
      <w:r w:rsidRPr="00076B12">
        <w:rPr>
          <w:sz w:val="28"/>
          <w:szCs w:val="28"/>
        </w:rPr>
        <w:t xml:space="preserve">      У </w:t>
      </w:r>
      <w:proofErr w:type="spellStart"/>
      <w:r w:rsidRPr="00076B12">
        <w:rPr>
          <w:sz w:val="28"/>
          <w:szCs w:val="28"/>
        </w:rPr>
        <w:t>цілому</w:t>
      </w:r>
      <w:proofErr w:type="spellEnd"/>
      <w:r w:rsidRPr="00076B12">
        <w:rPr>
          <w:sz w:val="28"/>
          <w:szCs w:val="28"/>
        </w:rPr>
        <w:t xml:space="preserve"> </w:t>
      </w:r>
      <w:proofErr w:type="spellStart"/>
      <w:r w:rsidRPr="00076B12">
        <w:rPr>
          <w:sz w:val="28"/>
          <w:szCs w:val="28"/>
        </w:rPr>
        <w:t>впродовж</w:t>
      </w:r>
      <w:proofErr w:type="spellEnd"/>
      <w:r w:rsidRPr="00076B12">
        <w:rPr>
          <w:sz w:val="28"/>
          <w:szCs w:val="28"/>
          <w:lang w:val="uk-UA"/>
        </w:rPr>
        <w:t xml:space="preserve"> серпня-вересня</w:t>
      </w:r>
      <w:r w:rsidRPr="00076B12">
        <w:rPr>
          <w:sz w:val="28"/>
          <w:szCs w:val="28"/>
        </w:rPr>
        <w:t xml:space="preserve">  202</w:t>
      </w:r>
      <w:r w:rsidRPr="00076B12">
        <w:rPr>
          <w:sz w:val="28"/>
          <w:szCs w:val="28"/>
          <w:lang w:val="uk-UA"/>
        </w:rPr>
        <w:t>2</w:t>
      </w:r>
      <w:r w:rsidRPr="00076B12">
        <w:rPr>
          <w:sz w:val="28"/>
          <w:szCs w:val="28"/>
        </w:rPr>
        <w:t xml:space="preserve"> року</w:t>
      </w:r>
      <w:r w:rsidRPr="00076B12">
        <w:rPr>
          <w:sz w:val="28"/>
          <w:szCs w:val="28"/>
          <w:lang w:val="uk-UA"/>
        </w:rPr>
        <w:t xml:space="preserve"> було проведено 5 прийомі</w:t>
      </w:r>
      <w:proofErr w:type="gramStart"/>
      <w:r w:rsidRPr="00076B12">
        <w:rPr>
          <w:sz w:val="28"/>
          <w:szCs w:val="28"/>
          <w:lang w:val="uk-UA"/>
        </w:rPr>
        <w:t>в</w:t>
      </w:r>
      <w:proofErr w:type="gramEnd"/>
      <w:r w:rsidRPr="00076B12">
        <w:rPr>
          <w:sz w:val="28"/>
          <w:szCs w:val="28"/>
          <w:lang w:val="uk-UA"/>
        </w:rPr>
        <w:t xml:space="preserve"> </w:t>
      </w:r>
      <w:r w:rsidRPr="00076B12">
        <w:rPr>
          <w:sz w:val="28"/>
          <w:szCs w:val="28"/>
        </w:rPr>
        <w:t xml:space="preserve">   на </w:t>
      </w:r>
      <w:r w:rsidRPr="00076B12">
        <w:rPr>
          <w:sz w:val="28"/>
          <w:szCs w:val="28"/>
          <w:lang w:val="uk-UA"/>
        </w:rPr>
        <w:t>яких</w:t>
      </w:r>
      <w:r w:rsidRPr="00076B12">
        <w:rPr>
          <w:sz w:val="28"/>
          <w:szCs w:val="28"/>
        </w:rPr>
        <w:t xml:space="preserve"> </w:t>
      </w:r>
      <w:proofErr w:type="spellStart"/>
      <w:r w:rsidRPr="00076B12">
        <w:rPr>
          <w:sz w:val="28"/>
          <w:szCs w:val="28"/>
        </w:rPr>
        <w:t>побувало</w:t>
      </w:r>
      <w:proofErr w:type="spellEnd"/>
      <w:r w:rsidRPr="00076B12">
        <w:rPr>
          <w:sz w:val="28"/>
          <w:szCs w:val="28"/>
        </w:rPr>
        <w:t xml:space="preserve"> </w:t>
      </w:r>
      <w:r w:rsidRPr="00076B12">
        <w:rPr>
          <w:sz w:val="28"/>
          <w:szCs w:val="28"/>
          <w:lang w:val="uk-UA"/>
        </w:rPr>
        <w:t>17</w:t>
      </w:r>
      <w:r w:rsidRPr="00076B12">
        <w:rPr>
          <w:b/>
          <w:sz w:val="28"/>
          <w:szCs w:val="28"/>
        </w:rPr>
        <w:t xml:space="preserve"> </w:t>
      </w:r>
      <w:proofErr w:type="spellStart"/>
      <w:r w:rsidRPr="00076B12">
        <w:rPr>
          <w:sz w:val="28"/>
          <w:szCs w:val="28"/>
        </w:rPr>
        <w:t>громадян</w:t>
      </w:r>
      <w:proofErr w:type="spellEnd"/>
      <w:r w:rsidRPr="00076B12">
        <w:rPr>
          <w:sz w:val="28"/>
          <w:szCs w:val="28"/>
        </w:rPr>
        <w:t xml:space="preserve">.   </w:t>
      </w:r>
    </w:p>
    <w:p w:rsidR="001576B8" w:rsidRDefault="00076B12" w:rsidP="001576B8">
      <w:pPr>
        <w:jc w:val="both"/>
        <w:rPr>
          <w:sz w:val="28"/>
          <w:szCs w:val="28"/>
          <w:lang w:val="uk-UA"/>
        </w:rPr>
      </w:pPr>
      <w:r w:rsidRPr="00076B12">
        <w:rPr>
          <w:sz w:val="28"/>
          <w:szCs w:val="28"/>
        </w:rPr>
        <w:t xml:space="preserve">      </w:t>
      </w:r>
      <w:r w:rsidR="001576B8" w:rsidRPr="001576B8">
        <w:rPr>
          <w:sz w:val="28"/>
          <w:szCs w:val="28"/>
          <w:lang w:val="uk-UA"/>
        </w:rPr>
        <w:t xml:space="preserve">Впродовж 9 місяців 2022 року надійшло  33 колективних звернень. Найбільше колективних звернень надійшло від жителів громади з питань обстеження багатоквартирних будинків пошкоджених внаслідок військової агресії </w:t>
      </w:r>
      <w:proofErr w:type="spellStart"/>
      <w:r w:rsidR="001576B8" w:rsidRPr="001576B8">
        <w:rPr>
          <w:sz w:val="28"/>
          <w:szCs w:val="28"/>
          <w:lang w:val="uk-UA"/>
        </w:rPr>
        <w:t>рф</w:t>
      </w:r>
      <w:proofErr w:type="spellEnd"/>
      <w:r w:rsidR="001576B8" w:rsidRPr="001576B8">
        <w:rPr>
          <w:sz w:val="28"/>
          <w:szCs w:val="28"/>
          <w:lang w:val="uk-UA"/>
        </w:rPr>
        <w:t xml:space="preserve">, ремонту тимчасової переправи через р. </w:t>
      </w:r>
      <w:proofErr w:type="spellStart"/>
      <w:r w:rsidR="001576B8" w:rsidRPr="001576B8">
        <w:rPr>
          <w:sz w:val="28"/>
          <w:szCs w:val="28"/>
          <w:lang w:val="uk-UA"/>
        </w:rPr>
        <w:t>Ірша</w:t>
      </w:r>
      <w:proofErr w:type="spellEnd"/>
      <w:r w:rsidR="001576B8" w:rsidRPr="001576B8">
        <w:rPr>
          <w:sz w:val="28"/>
          <w:szCs w:val="28"/>
          <w:lang w:val="uk-UA"/>
        </w:rPr>
        <w:t>, видалення аварійних дерев, відключення від централізованого опалення тощо. На всі звернення надані відповідні роз'яснення згідно чинного законодавства.</w:t>
      </w:r>
    </w:p>
    <w:p w:rsidR="00597B2B" w:rsidRPr="00287BA3" w:rsidRDefault="00287BA3" w:rsidP="00597B2B">
      <w:pPr>
        <w:jc w:val="both"/>
        <w:rPr>
          <w:sz w:val="28"/>
          <w:szCs w:val="20"/>
          <w:lang w:val="uk-UA"/>
        </w:rPr>
      </w:pPr>
      <w:r w:rsidRPr="00287BA3">
        <w:rPr>
          <w:sz w:val="28"/>
          <w:szCs w:val="28"/>
          <w:lang w:val="uk-UA"/>
        </w:rPr>
        <w:t xml:space="preserve">     </w:t>
      </w:r>
      <w:r w:rsidRPr="00287BA3">
        <w:rPr>
          <w:sz w:val="28"/>
          <w:szCs w:val="28"/>
        </w:rPr>
        <w:t xml:space="preserve">У </w:t>
      </w:r>
      <w:proofErr w:type="spellStart"/>
      <w:r w:rsidRPr="00287BA3">
        <w:rPr>
          <w:sz w:val="28"/>
          <w:szCs w:val="28"/>
        </w:rPr>
        <w:t>зверненнях</w:t>
      </w:r>
      <w:proofErr w:type="spellEnd"/>
      <w:r w:rsidRPr="00287BA3">
        <w:rPr>
          <w:sz w:val="28"/>
          <w:szCs w:val="28"/>
        </w:rPr>
        <w:t xml:space="preserve"> </w:t>
      </w:r>
      <w:proofErr w:type="spellStart"/>
      <w:r w:rsidRPr="00287BA3">
        <w:rPr>
          <w:sz w:val="28"/>
          <w:szCs w:val="28"/>
        </w:rPr>
        <w:t>громадян</w:t>
      </w:r>
      <w:proofErr w:type="spellEnd"/>
      <w:r w:rsidRPr="00287BA3">
        <w:rPr>
          <w:sz w:val="28"/>
          <w:szCs w:val="28"/>
        </w:rPr>
        <w:t xml:space="preserve">, </w:t>
      </w:r>
      <w:proofErr w:type="spellStart"/>
      <w:r w:rsidRPr="00287BA3">
        <w:rPr>
          <w:sz w:val="28"/>
          <w:szCs w:val="28"/>
        </w:rPr>
        <w:t>які</w:t>
      </w:r>
      <w:proofErr w:type="spellEnd"/>
      <w:r w:rsidRPr="00287BA3">
        <w:rPr>
          <w:sz w:val="28"/>
          <w:szCs w:val="28"/>
        </w:rPr>
        <w:t xml:space="preserve"> </w:t>
      </w:r>
      <w:proofErr w:type="spellStart"/>
      <w:r w:rsidRPr="00287BA3">
        <w:rPr>
          <w:sz w:val="28"/>
          <w:szCs w:val="28"/>
        </w:rPr>
        <w:t>надійшли</w:t>
      </w:r>
      <w:proofErr w:type="spellEnd"/>
      <w:r w:rsidRPr="00287BA3">
        <w:rPr>
          <w:sz w:val="28"/>
          <w:szCs w:val="28"/>
        </w:rPr>
        <w:t xml:space="preserve"> на </w:t>
      </w:r>
      <w:proofErr w:type="spellStart"/>
      <w:r w:rsidRPr="00287BA3">
        <w:rPr>
          <w:sz w:val="28"/>
          <w:szCs w:val="28"/>
        </w:rPr>
        <w:t>розгляд</w:t>
      </w:r>
      <w:proofErr w:type="spellEnd"/>
      <w:r w:rsidRPr="00287BA3">
        <w:rPr>
          <w:sz w:val="28"/>
          <w:szCs w:val="28"/>
        </w:rPr>
        <w:t xml:space="preserve"> </w:t>
      </w:r>
      <w:proofErr w:type="spellStart"/>
      <w:r w:rsidRPr="00287BA3">
        <w:rPr>
          <w:sz w:val="28"/>
          <w:szCs w:val="28"/>
        </w:rPr>
        <w:t>протягом</w:t>
      </w:r>
      <w:proofErr w:type="spellEnd"/>
      <w:r w:rsidRPr="00287BA3">
        <w:rPr>
          <w:sz w:val="28"/>
          <w:szCs w:val="28"/>
        </w:rPr>
        <w:t xml:space="preserve">  </w:t>
      </w:r>
      <w:proofErr w:type="spellStart"/>
      <w:r w:rsidRPr="00287BA3">
        <w:rPr>
          <w:sz w:val="28"/>
          <w:szCs w:val="28"/>
        </w:rPr>
        <w:t>звітного</w:t>
      </w:r>
      <w:proofErr w:type="spellEnd"/>
      <w:r w:rsidRPr="00287BA3">
        <w:rPr>
          <w:sz w:val="28"/>
          <w:szCs w:val="28"/>
        </w:rPr>
        <w:t xml:space="preserve"> </w:t>
      </w:r>
      <w:proofErr w:type="spellStart"/>
      <w:r w:rsidRPr="00287BA3">
        <w:rPr>
          <w:sz w:val="28"/>
          <w:szCs w:val="28"/>
        </w:rPr>
        <w:t>періоду</w:t>
      </w:r>
      <w:proofErr w:type="spellEnd"/>
      <w:r w:rsidRPr="00287BA3">
        <w:rPr>
          <w:sz w:val="28"/>
          <w:szCs w:val="28"/>
        </w:rPr>
        <w:t xml:space="preserve">, порушено </w:t>
      </w:r>
      <w:r w:rsidRPr="00287BA3">
        <w:rPr>
          <w:sz w:val="28"/>
          <w:szCs w:val="28"/>
          <w:lang w:val="uk-UA"/>
        </w:rPr>
        <w:t>1289 п</w:t>
      </w:r>
      <w:proofErr w:type="spellStart"/>
      <w:r w:rsidRPr="00287BA3">
        <w:rPr>
          <w:sz w:val="28"/>
          <w:szCs w:val="28"/>
        </w:rPr>
        <w:t>итан</w:t>
      </w:r>
      <w:proofErr w:type="spellEnd"/>
      <w:r w:rsidRPr="00287BA3">
        <w:rPr>
          <w:sz w:val="28"/>
          <w:szCs w:val="28"/>
          <w:lang w:val="uk-UA"/>
        </w:rPr>
        <w:t>ь</w:t>
      </w:r>
      <w:r w:rsidRPr="00287BA3">
        <w:rPr>
          <w:sz w:val="28"/>
          <w:szCs w:val="28"/>
        </w:rPr>
        <w:t xml:space="preserve">  </w:t>
      </w:r>
      <w:proofErr w:type="spellStart"/>
      <w:proofErr w:type="gramStart"/>
      <w:r w:rsidRPr="00287BA3">
        <w:rPr>
          <w:sz w:val="28"/>
          <w:szCs w:val="28"/>
        </w:rPr>
        <w:t>р</w:t>
      </w:r>
      <w:proofErr w:type="gramEnd"/>
      <w:r w:rsidRPr="00287BA3">
        <w:rPr>
          <w:sz w:val="28"/>
          <w:szCs w:val="28"/>
        </w:rPr>
        <w:t>ізної</w:t>
      </w:r>
      <w:proofErr w:type="spellEnd"/>
      <w:r w:rsidRPr="00287BA3">
        <w:rPr>
          <w:sz w:val="28"/>
          <w:szCs w:val="28"/>
        </w:rPr>
        <w:t xml:space="preserve"> тематики.  </w:t>
      </w:r>
      <w:r w:rsidRPr="00287BA3">
        <w:rPr>
          <w:sz w:val="28"/>
          <w:szCs w:val="28"/>
          <w:lang w:val="uk-UA"/>
        </w:rPr>
        <w:t xml:space="preserve">Результатом аналізу звернень за характером питань свідчить, що найбільша кількість з них стосується </w:t>
      </w:r>
      <w:r w:rsidRPr="00287BA3">
        <w:rPr>
          <w:sz w:val="28"/>
          <w:szCs w:val="28"/>
        </w:rPr>
        <w:t xml:space="preserve"> </w:t>
      </w:r>
      <w:proofErr w:type="spellStart"/>
      <w:r w:rsidRPr="00287BA3">
        <w:rPr>
          <w:sz w:val="28"/>
          <w:szCs w:val="28"/>
        </w:rPr>
        <w:t>питан</w:t>
      </w:r>
      <w:proofErr w:type="spellEnd"/>
      <w:r w:rsidRPr="00287BA3">
        <w:rPr>
          <w:sz w:val="28"/>
          <w:szCs w:val="28"/>
          <w:lang w:val="uk-UA"/>
        </w:rPr>
        <w:t>ь</w:t>
      </w:r>
      <w:r w:rsidRPr="00287BA3">
        <w:rPr>
          <w:sz w:val="28"/>
          <w:szCs w:val="28"/>
        </w:rPr>
        <w:t xml:space="preserve"> </w:t>
      </w:r>
      <w:proofErr w:type="spellStart"/>
      <w:r w:rsidRPr="00287BA3">
        <w:rPr>
          <w:sz w:val="28"/>
          <w:szCs w:val="28"/>
        </w:rPr>
        <w:t>обстеження</w:t>
      </w:r>
      <w:proofErr w:type="spellEnd"/>
      <w:r w:rsidRPr="00287BA3">
        <w:rPr>
          <w:sz w:val="28"/>
          <w:szCs w:val="28"/>
        </w:rPr>
        <w:t xml:space="preserve"> </w:t>
      </w:r>
      <w:proofErr w:type="spellStart"/>
      <w:r w:rsidRPr="00287BA3">
        <w:rPr>
          <w:sz w:val="28"/>
          <w:szCs w:val="28"/>
        </w:rPr>
        <w:t>житлових</w:t>
      </w:r>
      <w:proofErr w:type="spellEnd"/>
      <w:r w:rsidRPr="00287BA3">
        <w:rPr>
          <w:sz w:val="28"/>
          <w:szCs w:val="28"/>
        </w:rPr>
        <w:t xml:space="preserve"> </w:t>
      </w:r>
      <w:proofErr w:type="spellStart"/>
      <w:r w:rsidRPr="00287BA3">
        <w:rPr>
          <w:sz w:val="28"/>
          <w:szCs w:val="28"/>
        </w:rPr>
        <w:t>будинків</w:t>
      </w:r>
      <w:proofErr w:type="spellEnd"/>
      <w:r w:rsidRPr="00287BA3">
        <w:rPr>
          <w:sz w:val="28"/>
          <w:szCs w:val="28"/>
        </w:rPr>
        <w:t xml:space="preserve"> </w:t>
      </w:r>
      <w:r w:rsidRPr="00287BA3">
        <w:rPr>
          <w:sz w:val="28"/>
          <w:szCs w:val="28"/>
          <w:lang w:val="uk-UA"/>
        </w:rPr>
        <w:t xml:space="preserve">пошкоджених внаслідок військової агресії </w:t>
      </w:r>
      <w:proofErr w:type="spellStart"/>
      <w:r w:rsidRPr="00287BA3">
        <w:rPr>
          <w:sz w:val="28"/>
          <w:szCs w:val="28"/>
          <w:lang w:val="uk-UA"/>
        </w:rPr>
        <w:t>рф</w:t>
      </w:r>
      <w:proofErr w:type="spellEnd"/>
      <w:r w:rsidRPr="00287BA3">
        <w:rPr>
          <w:sz w:val="28"/>
          <w:szCs w:val="28"/>
        </w:rPr>
        <w:t>,</w:t>
      </w:r>
      <w:r w:rsidRPr="00287BA3">
        <w:rPr>
          <w:sz w:val="28"/>
          <w:szCs w:val="28"/>
          <w:lang w:val="uk-UA"/>
        </w:rPr>
        <w:t xml:space="preserve"> що становить 64,5% від усіх звернень. Дані звернення опрацьовані, пошкоджені об’єкти включені в загальний реєстр, проведено комісійне обстеження та складено акти. Н</w:t>
      </w:r>
      <w:r w:rsidRPr="00287BA3">
        <w:rPr>
          <w:sz w:val="28"/>
          <w:szCs w:val="28"/>
        </w:rPr>
        <w:t xml:space="preserve">а другому </w:t>
      </w:r>
      <w:proofErr w:type="spellStart"/>
      <w:r w:rsidRPr="00287BA3">
        <w:rPr>
          <w:sz w:val="28"/>
          <w:szCs w:val="28"/>
        </w:rPr>
        <w:t>місці</w:t>
      </w:r>
      <w:proofErr w:type="spellEnd"/>
      <w:r w:rsidRPr="00287BA3">
        <w:rPr>
          <w:sz w:val="28"/>
          <w:szCs w:val="28"/>
        </w:rPr>
        <w:t xml:space="preserve"> </w:t>
      </w:r>
      <w:proofErr w:type="spellStart"/>
      <w:r w:rsidRPr="00287BA3">
        <w:rPr>
          <w:sz w:val="28"/>
          <w:szCs w:val="28"/>
        </w:rPr>
        <w:t>питання</w:t>
      </w:r>
      <w:proofErr w:type="spellEnd"/>
      <w:r w:rsidRPr="00287BA3">
        <w:rPr>
          <w:sz w:val="28"/>
          <w:szCs w:val="28"/>
        </w:rPr>
        <w:t xml:space="preserve"> </w:t>
      </w:r>
      <w:proofErr w:type="spellStart"/>
      <w:r w:rsidRPr="00287BA3">
        <w:rPr>
          <w:sz w:val="28"/>
          <w:szCs w:val="28"/>
        </w:rPr>
        <w:t>соціального</w:t>
      </w:r>
      <w:proofErr w:type="spellEnd"/>
      <w:r w:rsidRPr="00287BA3">
        <w:rPr>
          <w:sz w:val="28"/>
          <w:szCs w:val="28"/>
        </w:rPr>
        <w:t xml:space="preserve"> </w:t>
      </w:r>
      <w:proofErr w:type="spellStart"/>
      <w:r w:rsidRPr="00287BA3">
        <w:rPr>
          <w:sz w:val="28"/>
          <w:szCs w:val="28"/>
        </w:rPr>
        <w:t>захисту</w:t>
      </w:r>
      <w:proofErr w:type="spellEnd"/>
      <w:r w:rsidRPr="00287BA3">
        <w:rPr>
          <w:sz w:val="28"/>
          <w:szCs w:val="28"/>
        </w:rPr>
        <w:t xml:space="preserve">  </w:t>
      </w:r>
      <w:r w:rsidRPr="00287BA3">
        <w:rPr>
          <w:sz w:val="28"/>
          <w:szCs w:val="28"/>
          <w:lang w:val="uk-UA"/>
        </w:rPr>
        <w:t xml:space="preserve">- 218. </w:t>
      </w:r>
      <w:proofErr w:type="spellStart"/>
      <w:r w:rsidRPr="00287BA3">
        <w:rPr>
          <w:sz w:val="28"/>
          <w:szCs w:val="20"/>
        </w:rPr>
        <w:t>Протягом</w:t>
      </w:r>
      <w:proofErr w:type="spellEnd"/>
      <w:r w:rsidRPr="00287BA3">
        <w:rPr>
          <w:sz w:val="28"/>
          <w:szCs w:val="20"/>
        </w:rPr>
        <w:t xml:space="preserve"> </w:t>
      </w:r>
      <w:r w:rsidRPr="00287BA3">
        <w:rPr>
          <w:sz w:val="28"/>
          <w:szCs w:val="20"/>
          <w:lang w:val="uk-UA"/>
        </w:rPr>
        <w:t xml:space="preserve">9 місяців  </w:t>
      </w:r>
      <w:r w:rsidRPr="00287BA3">
        <w:rPr>
          <w:sz w:val="28"/>
          <w:szCs w:val="20"/>
        </w:rPr>
        <w:t xml:space="preserve">2022 року </w:t>
      </w:r>
      <w:r w:rsidRPr="00287BA3">
        <w:rPr>
          <w:sz w:val="28"/>
          <w:szCs w:val="20"/>
          <w:lang w:val="uk-UA"/>
        </w:rPr>
        <w:t>з проханням надання матеріальної допомоги до виконавчого комітету міської ради звернулося</w:t>
      </w:r>
      <w:r w:rsidRPr="00287BA3">
        <w:rPr>
          <w:color w:val="FF0000"/>
          <w:sz w:val="28"/>
          <w:szCs w:val="20"/>
          <w:lang w:val="uk-UA"/>
        </w:rPr>
        <w:t xml:space="preserve"> </w:t>
      </w:r>
      <w:r w:rsidRPr="00287BA3">
        <w:rPr>
          <w:sz w:val="28"/>
          <w:szCs w:val="20"/>
          <w:lang w:val="uk-UA"/>
        </w:rPr>
        <w:t xml:space="preserve">108 громадян. Розпорядженнями міського голови була </w:t>
      </w:r>
      <w:proofErr w:type="spellStart"/>
      <w:r w:rsidRPr="00287BA3">
        <w:rPr>
          <w:sz w:val="28"/>
          <w:szCs w:val="20"/>
        </w:rPr>
        <w:t>виділена</w:t>
      </w:r>
      <w:proofErr w:type="spellEnd"/>
      <w:r w:rsidRPr="00287BA3">
        <w:rPr>
          <w:sz w:val="28"/>
          <w:szCs w:val="20"/>
        </w:rPr>
        <w:t xml:space="preserve"> </w:t>
      </w:r>
      <w:proofErr w:type="spellStart"/>
      <w:r w:rsidRPr="00287BA3">
        <w:rPr>
          <w:sz w:val="28"/>
          <w:szCs w:val="20"/>
        </w:rPr>
        <w:t>матеріальна</w:t>
      </w:r>
      <w:proofErr w:type="spellEnd"/>
      <w:r w:rsidRPr="00287BA3">
        <w:rPr>
          <w:sz w:val="28"/>
          <w:szCs w:val="20"/>
        </w:rPr>
        <w:t xml:space="preserve"> </w:t>
      </w:r>
      <w:proofErr w:type="spellStart"/>
      <w:r w:rsidRPr="00287BA3">
        <w:rPr>
          <w:sz w:val="28"/>
          <w:szCs w:val="20"/>
        </w:rPr>
        <w:t>допомога</w:t>
      </w:r>
      <w:proofErr w:type="spellEnd"/>
      <w:r w:rsidRPr="00287BA3">
        <w:rPr>
          <w:sz w:val="28"/>
          <w:szCs w:val="20"/>
        </w:rPr>
        <w:t xml:space="preserve"> </w:t>
      </w:r>
      <w:r w:rsidRPr="00287BA3">
        <w:rPr>
          <w:sz w:val="28"/>
          <w:szCs w:val="20"/>
          <w:lang w:val="uk-UA"/>
        </w:rPr>
        <w:t>в сумі</w:t>
      </w:r>
      <w:r w:rsidRPr="00287BA3">
        <w:rPr>
          <w:color w:val="FF0000"/>
          <w:sz w:val="28"/>
          <w:szCs w:val="20"/>
          <w:lang w:val="uk-UA"/>
        </w:rPr>
        <w:t xml:space="preserve"> </w:t>
      </w:r>
      <w:r w:rsidRPr="00287BA3">
        <w:rPr>
          <w:sz w:val="28"/>
          <w:szCs w:val="20"/>
          <w:lang w:val="uk-UA"/>
        </w:rPr>
        <w:t xml:space="preserve">827457грн. З них: на лікування, реабілітацію та оздоровлення осіб з інвалідністю – 247000грн, на </w:t>
      </w:r>
      <w:r w:rsidRPr="00287BA3">
        <w:rPr>
          <w:sz w:val="28"/>
          <w:szCs w:val="20"/>
          <w:lang w:val="uk-UA"/>
        </w:rPr>
        <w:lastRenderedPageBreak/>
        <w:t xml:space="preserve">поховання – 49959 грн, на соціально-побутові потреби (у зв'язку із пожежею, повінню, псуванням майна у зв'язку із непередбачуваними обставинами) - 362498 грн, учасникам АТО та членам сімей загиблих (померлих) – 168000грн. </w:t>
      </w:r>
      <w:r w:rsidRPr="00287BA3">
        <w:rPr>
          <w:sz w:val="28"/>
          <w:szCs w:val="28"/>
          <w:lang w:val="uk-UA"/>
        </w:rPr>
        <w:t>Н</w:t>
      </w:r>
      <w:r w:rsidRPr="00287BA3">
        <w:rPr>
          <w:sz w:val="28"/>
          <w:szCs w:val="28"/>
        </w:rPr>
        <w:t xml:space="preserve">а </w:t>
      </w:r>
      <w:proofErr w:type="spellStart"/>
      <w:r w:rsidRPr="00287BA3">
        <w:rPr>
          <w:sz w:val="28"/>
          <w:szCs w:val="28"/>
        </w:rPr>
        <w:t>третьому</w:t>
      </w:r>
      <w:proofErr w:type="spellEnd"/>
      <w:r w:rsidRPr="00287BA3">
        <w:rPr>
          <w:sz w:val="28"/>
          <w:szCs w:val="28"/>
        </w:rPr>
        <w:t xml:space="preserve"> </w:t>
      </w:r>
      <w:proofErr w:type="spellStart"/>
      <w:r w:rsidRPr="00287BA3">
        <w:rPr>
          <w:sz w:val="28"/>
          <w:szCs w:val="28"/>
        </w:rPr>
        <w:t>місці</w:t>
      </w:r>
      <w:proofErr w:type="spellEnd"/>
      <w:r w:rsidRPr="00287BA3">
        <w:rPr>
          <w:sz w:val="28"/>
          <w:szCs w:val="28"/>
          <w:lang w:val="uk-UA"/>
        </w:rPr>
        <w:t>,</w:t>
      </w:r>
      <w:r w:rsidRPr="00287BA3">
        <w:rPr>
          <w:sz w:val="28"/>
          <w:szCs w:val="28"/>
        </w:rPr>
        <w:t xml:space="preserve"> за </w:t>
      </w:r>
      <w:proofErr w:type="spellStart"/>
      <w:r w:rsidRPr="00287BA3">
        <w:rPr>
          <w:sz w:val="28"/>
          <w:szCs w:val="28"/>
        </w:rPr>
        <w:t>кількістю</w:t>
      </w:r>
      <w:proofErr w:type="spellEnd"/>
      <w:r w:rsidRPr="00287BA3">
        <w:rPr>
          <w:sz w:val="28"/>
          <w:szCs w:val="28"/>
        </w:rPr>
        <w:t xml:space="preserve"> </w:t>
      </w:r>
      <w:proofErr w:type="spellStart"/>
      <w:r w:rsidRPr="00287BA3">
        <w:rPr>
          <w:sz w:val="28"/>
          <w:szCs w:val="28"/>
        </w:rPr>
        <w:t>звернень</w:t>
      </w:r>
      <w:proofErr w:type="spellEnd"/>
      <w:r w:rsidRPr="00287BA3">
        <w:rPr>
          <w:sz w:val="28"/>
          <w:szCs w:val="28"/>
          <w:lang w:val="uk-UA"/>
        </w:rPr>
        <w:t>, -</w:t>
      </w:r>
      <w:r w:rsidRPr="00287BA3">
        <w:rPr>
          <w:sz w:val="28"/>
          <w:szCs w:val="28"/>
        </w:rPr>
        <w:t xml:space="preserve"> </w:t>
      </w:r>
      <w:proofErr w:type="spellStart"/>
      <w:r w:rsidRPr="00287BA3">
        <w:rPr>
          <w:sz w:val="28"/>
          <w:szCs w:val="28"/>
        </w:rPr>
        <w:t>питання</w:t>
      </w:r>
      <w:proofErr w:type="spellEnd"/>
      <w:r w:rsidRPr="00287BA3">
        <w:rPr>
          <w:sz w:val="28"/>
          <w:szCs w:val="28"/>
          <w:lang w:val="uk-UA"/>
        </w:rPr>
        <w:t xml:space="preserve"> комунального господарства.</w:t>
      </w:r>
      <w:r w:rsidRPr="00287BA3">
        <w:rPr>
          <w:sz w:val="28"/>
          <w:szCs w:val="28"/>
        </w:rPr>
        <w:t xml:space="preserve"> </w:t>
      </w:r>
      <w:r w:rsidRPr="00287BA3">
        <w:rPr>
          <w:sz w:val="28"/>
          <w:szCs w:val="28"/>
          <w:lang w:val="uk-UA"/>
        </w:rPr>
        <w:t>Т</w:t>
      </w:r>
      <w:proofErr w:type="spellStart"/>
      <w:r w:rsidRPr="00287BA3">
        <w:rPr>
          <w:sz w:val="28"/>
          <w:szCs w:val="28"/>
        </w:rPr>
        <w:t>аких</w:t>
      </w:r>
      <w:proofErr w:type="spellEnd"/>
      <w:r w:rsidRPr="00287BA3">
        <w:rPr>
          <w:sz w:val="28"/>
          <w:szCs w:val="28"/>
        </w:rPr>
        <w:t xml:space="preserve"> </w:t>
      </w:r>
      <w:proofErr w:type="spellStart"/>
      <w:r w:rsidRPr="00287BA3">
        <w:rPr>
          <w:sz w:val="28"/>
          <w:szCs w:val="28"/>
        </w:rPr>
        <w:t>звернень</w:t>
      </w:r>
      <w:proofErr w:type="spellEnd"/>
      <w:r w:rsidRPr="00287BA3">
        <w:rPr>
          <w:sz w:val="28"/>
          <w:szCs w:val="28"/>
        </w:rPr>
        <w:t xml:space="preserve"> </w:t>
      </w:r>
      <w:proofErr w:type="spellStart"/>
      <w:r w:rsidRPr="00287BA3">
        <w:rPr>
          <w:sz w:val="28"/>
          <w:szCs w:val="28"/>
        </w:rPr>
        <w:t>надійшло</w:t>
      </w:r>
      <w:proofErr w:type="spellEnd"/>
      <w:r w:rsidRPr="00287BA3">
        <w:rPr>
          <w:sz w:val="28"/>
          <w:szCs w:val="28"/>
        </w:rPr>
        <w:t xml:space="preserve"> </w:t>
      </w:r>
      <w:r w:rsidRPr="00287BA3">
        <w:rPr>
          <w:color w:val="FF0000"/>
          <w:sz w:val="28"/>
          <w:szCs w:val="28"/>
        </w:rPr>
        <w:t xml:space="preserve"> </w:t>
      </w:r>
      <w:r w:rsidRPr="00287BA3">
        <w:rPr>
          <w:sz w:val="28"/>
          <w:szCs w:val="28"/>
          <w:lang w:val="uk-UA"/>
        </w:rPr>
        <w:t>73, які опрацьовані відповідно до вимог чинного законодавства.</w:t>
      </w:r>
      <w:r w:rsidRPr="00287BA3">
        <w:rPr>
          <w:sz w:val="28"/>
          <w:szCs w:val="28"/>
        </w:rPr>
        <w:t xml:space="preserve">  </w:t>
      </w:r>
      <w:r w:rsidR="00597B2B" w:rsidRPr="00597B2B">
        <w:rPr>
          <w:sz w:val="28"/>
          <w:szCs w:val="28"/>
          <w:lang w:val="uk-UA"/>
        </w:rPr>
        <w:t xml:space="preserve">     </w:t>
      </w:r>
      <w:r w:rsidR="00597B2B" w:rsidRPr="00597B2B">
        <w:rPr>
          <w:sz w:val="28"/>
          <w:szCs w:val="28"/>
          <w:lang w:val="uk-UA"/>
        </w:rPr>
        <w:tab/>
      </w:r>
    </w:p>
    <w:p w:rsidR="00597B2B" w:rsidRPr="00287BA3" w:rsidRDefault="00597B2B" w:rsidP="00597B2B">
      <w:pPr>
        <w:jc w:val="both"/>
        <w:rPr>
          <w:color w:val="FF0000"/>
          <w:sz w:val="28"/>
          <w:szCs w:val="28"/>
          <w:lang w:val="uk-UA"/>
        </w:rPr>
      </w:pPr>
      <w:r w:rsidRPr="00597B2B">
        <w:rPr>
          <w:sz w:val="28"/>
          <w:szCs w:val="28"/>
          <w:lang w:val="uk-UA"/>
        </w:rPr>
        <w:t xml:space="preserve"> </w:t>
      </w:r>
      <w:r w:rsidRPr="00287BA3">
        <w:rPr>
          <w:sz w:val="28"/>
          <w:szCs w:val="28"/>
          <w:lang w:val="uk-UA"/>
        </w:rPr>
        <w:t xml:space="preserve">      Апаратом, управліннями і відділами міськвиконкому здійснено комплекс  конкретних заходів щодо забезпечення виконання Указів, розпоряджень, доручень Президента України, Законів України, Постанов Кабінету Міністрів України по вирішенню життєвих проблем інвалідів, ветеранів війни та праці, одиноких малозабезпечених громадян.    </w:t>
      </w:r>
    </w:p>
    <w:p w:rsidR="00597B2B" w:rsidRPr="00597B2B" w:rsidRDefault="00597B2B" w:rsidP="00597B2B">
      <w:pPr>
        <w:jc w:val="both"/>
        <w:rPr>
          <w:sz w:val="28"/>
          <w:szCs w:val="28"/>
        </w:rPr>
      </w:pPr>
      <w:r w:rsidRPr="00287BA3">
        <w:rPr>
          <w:sz w:val="28"/>
          <w:szCs w:val="28"/>
          <w:lang w:val="uk-UA"/>
        </w:rPr>
        <w:t xml:space="preserve">   </w:t>
      </w:r>
      <w:proofErr w:type="spellStart"/>
      <w:r w:rsidRPr="00597B2B">
        <w:rPr>
          <w:sz w:val="28"/>
          <w:szCs w:val="28"/>
        </w:rPr>
        <w:t>Інформація</w:t>
      </w:r>
      <w:proofErr w:type="spellEnd"/>
      <w:r w:rsidRPr="00597B2B">
        <w:rPr>
          <w:sz w:val="28"/>
          <w:szCs w:val="28"/>
        </w:rPr>
        <w:t xml:space="preserve"> </w:t>
      </w:r>
      <w:proofErr w:type="spellStart"/>
      <w:r w:rsidRPr="00597B2B">
        <w:rPr>
          <w:sz w:val="28"/>
          <w:szCs w:val="28"/>
        </w:rPr>
        <w:t>щодо</w:t>
      </w:r>
      <w:proofErr w:type="spellEnd"/>
      <w:r w:rsidRPr="00597B2B">
        <w:rPr>
          <w:sz w:val="28"/>
          <w:szCs w:val="28"/>
        </w:rPr>
        <w:t xml:space="preserve"> стану </w:t>
      </w:r>
      <w:proofErr w:type="spellStart"/>
      <w:r w:rsidRPr="00597B2B">
        <w:rPr>
          <w:sz w:val="28"/>
          <w:szCs w:val="28"/>
        </w:rPr>
        <w:t>роботи</w:t>
      </w:r>
      <w:proofErr w:type="spellEnd"/>
      <w:r w:rsidRPr="00597B2B">
        <w:rPr>
          <w:sz w:val="28"/>
          <w:szCs w:val="28"/>
        </w:rPr>
        <w:t xml:space="preserve"> </w:t>
      </w:r>
      <w:proofErr w:type="spellStart"/>
      <w:r w:rsidRPr="00597B2B">
        <w:rPr>
          <w:sz w:val="28"/>
          <w:szCs w:val="28"/>
        </w:rPr>
        <w:t>із</w:t>
      </w:r>
      <w:proofErr w:type="spellEnd"/>
      <w:r w:rsidRPr="00597B2B">
        <w:rPr>
          <w:sz w:val="28"/>
          <w:szCs w:val="28"/>
        </w:rPr>
        <w:t xml:space="preserve"> </w:t>
      </w:r>
      <w:proofErr w:type="spellStart"/>
      <w:r w:rsidRPr="00597B2B">
        <w:rPr>
          <w:sz w:val="28"/>
          <w:szCs w:val="28"/>
        </w:rPr>
        <w:t>зверненнями</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w:t>
      </w:r>
      <w:r w:rsidR="00287BA3">
        <w:rPr>
          <w:sz w:val="28"/>
          <w:szCs w:val="28"/>
          <w:lang w:val="uk-UA"/>
        </w:rPr>
        <w:t>щоквартально</w:t>
      </w:r>
      <w:r w:rsidRPr="00597B2B">
        <w:rPr>
          <w:sz w:val="28"/>
          <w:szCs w:val="28"/>
        </w:rPr>
        <w:t xml:space="preserve"> </w:t>
      </w:r>
      <w:proofErr w:type="spellStart"/>
      <w:r w:rsidRPr="00597B2B">
        <w:rPr>
          <w:sz w:val="28"/>
          <w:szCs w:val="28"/>
        </w:rPr>
        <w:t>висвітлюється</w:t>
      </w:r>
      <w:proofErr w:type="spellEnd"/>
      <w:r w:rsidRPr="00597B2B">
        <w:rPr>
          <w:sz w:val="28"/>
          <w:szCs w:val="28"/>
        </w:rPr>
        <w:t xml:space="preserve"> в </w:t>
      </w:r>
      <w:proofErr w:type="spellStart"/>
      <w:r w:rsidRPr="00597B2B">
        <w:rPr>
          <w:sz w:val="28"/>
          <w:szCs w:val="28"/>
        </w:rPr>
        <w:t>засобах</w:t>
      </w:r>
      <w:proofErr w:type="spellEnd"/>
      <w:r w:rsidRPr="00597B2B">
        <w:rPr>
          <w:sz w:val="28"/>
          <w:szCs w:val="28"/>
        </w:rPr>
        <w:t xml:space="preserve"> </w:t>
      </w:r>
      <w:proofErr w:type="spellStart"/>
      <w:r w:rsidRPr="00597B2B">
        <w:rPr>
          <w:sz w:val="28"/>
          <w:szCs w:val="28"/>
        </w:rPr>
        <w:t>масової</w:t>
      </w:r>
      <w:proofErr w:type="spellEnd"/>
      <w:r w:rsidRPr="00597B2B">
        <w:rPr>
          <w:sz w:val="28"/>
          <w:szCs w:val="28"/>
        </w:rPr>
        <w:t xml:space="preserve"> </w:t>
      </w:r>
      <w:proofErr w:type="spellStart"/>
      <w:r w:rsidRPr="00597B2B">
        <w:rPr>
          <w:sz w:val="28"/>
          <w:szCs w:val="28"/>
        </w:rPr>
        <w:t>інформації</w:t>
      </w:r>
      <w:proofErr w:type="spellEnd"/>
      <w:r w:rsidRPr="00597B2B">
        <w:rPr>
          <w:sz w:val="28"/>
          <w:szCs w:val="28"/>
        </w:rPr>
        <w:t xml:space="preserve">.  </w:t>
      </w:r>
    </w:p>
    <w:p w:rsidR="00597B2B" w:rsidRPr="00597B2B" w:rsidRDefault="00597B2B" w:rsidP="00597B2B">
      <w:pPr>
        <w:jc w:val="both"/>
        <w:rPr>
          <w:sz w:val="28"/>
          <w:szCs w:val="28"/>
        </w:rPr>
      </w:pPr>
      <w:r w:rsidRPr="00597B2B">
        <w:rPr>
          <w:sz w:val="28"/>
          <w:szCs w:val="28"/>
        </w:rPr>
        <w:t xml:space="preserve"> </w:t>
      </w:r>
      <w:proofErr w:type="spellStart"/>
      <w:r w:rsidRPr="00597B2B">
        <w:rPr>
          <w:sz w:val="28"/>
          <w:szCs w:val="28"/>
        </w:rPr>
        <w:t>Жителі</w:t>
      </w:r>
      <w:proofErr w:type="spellEnd"/>
      <w:r w:rsidRPr="00597B2B">
        <w:rPr>
          <w:sz w:val="28"/>
          <w:szCs w:val="28"/>
        </w:rPr>
        <w:t xml:space="preserve"> </w:t>
      </w:r>
      <w:proofErr w:type="spellStart"/>
      <w:r w:rsidRPr="00597B2B">
        <w:rPr>
          <w:sz w:val="28"/>
          <w:szCs w:val="28"/>
        </w:rPr>
        <w:t>міста</w:t>
      </w:r>
      <w:proofErr w:type="spellEnd"/>
      <w:r w:rsidRPr="00597B2B">
        <w:rPr>
          <w:sz w:val="28"/>
          <w:szCs w:val="28"/>
        </w:rPr>
        <w:t xml:space="preserve"> </w:t>
      </w:r>
      <w:proofErr w:type="spellStart"/>
      <w:r w:rsidRPr="00597B2B">
        <w:rPr>
          <w:sz w:val="28"/>
          <w:szCs w:val="28"/>
        </w:rPr>
        <w:t>інформовані</w:t>
      </w:r>
      <w:proofErr w:type="spellEnd"/>
      <w:r w:rsidRPr="00597B2B">
        <w:rPr>
          <w:sz w:val="28"/>
          <w:szCs w:val="28"/>
        </w:rPr>
        <w:t xml:space="preserve"> про роботу </w:t>
      </w:r>
      <w:proofErr w:type="spellStart"/>
      <w:r w:rsidRPr="00597B2B">
        <w:rPr>
          <w:sz w:val="28"/>
          <w:szCs w:val="28"/>
        </w:rPr>
        <w:t>із</w:t>
      </w:r>
      <w:proofErr w:type="spellEnd"/>
      <w:r w:rsidRPr="00597B2B">
        <w:rPr>
          <w:sz w:val="28"/>
          <w:szCs w:val="28"/>
        </w:rPr>
        <w:t xml:space="preserve"> </w:t>
      </w:r>
      <w:proofErr w:type="spellStart"/>
      <w:r w:rsidRPr="00597B2B">
        <w:rPr>
          <w:sz w:val="28"/>
          <w:szCs w:val="28"/>
        </w:rPr>
        <w:t>зверненнями</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з </w:t>
      </w:r>
      <w:proofErr w:type="spellStart"/>
      <w:r w:rsidRPr="00597B2B">
        <w:rPr>
          <w:sz w:val="28"/>
          <w:szCs w:val="28"/>
        </w:rPr>
        <w:t>графіками</w:t>
      </w:r>
      <w:proofErr w:type="spellEnd"/>
      <w:r w:rsidRPr="00597B2B">
        <w:rPr>
          <w:sz w:val="28"/>
          <w:szCs w:val="28"/>
        </w:rPr>
        <w:t xml:space="preserve"> </w:t>
      </w:r>
      <w:proofErr w:type="spellStart"/>
      <w:r w:rsidRPr="00597B2B">
        <w:rPr>
          <w:sz w:val="28"/>
          <w:szCs w:val="28"/>
        </w:rPr>
        <w:t>особистого</w:t>
      </w:r>
      <w:proofErr w:type="spellEnd"/>
      <w:r w:rsidRPr="00597B2B">
        <w:rPr>
          <w:sz w:val="28"/>
          <w:szCs w:val="28"/>
        </w:rPr>
        <w:t xml:space="preserve"> та </w:t>
      </w:r>
      <w:proofErr w:type="spellStart"/>
      <w:r w:rsidRPr="00597B2B">
        <w:rPr>
          <w:sz w:val="28"/>
          <w:szCs w:val="28"/>
        </w:rPr>
        <w:t>виїзних</w:t>
      </w:r>
      <w:proofErr w:type="spellEnd"/>
      <w:r w:rsidRPr="00597B2B">
        <w:rPr>
          <w:sz w:val="28"/>
          <w:szCs w:val="28"/>
        </w:rPr>
        <w:t xml:space="preserve"> </w:t>
      </w:r>
      <w:proofErr w:type="spellStart"/>
      <w:r w:rsidRPr="00597B2B">
        <w:rPr>
          <w:sz w:val="28"/>
          <w:szCs w:val="28"/>
        </w:rPr>
        <w:t>прийомів</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w:t>
      </w:r>
      <w:proofErr w:type="spellStart"/>
      <w:r w:rsidRPr="00597B2B">
        <w:rPr>
          <w:sz w:val="28"/>
          <w:szCs w:val="28"/>
        </w:rPr>
        <w:t>керівництвом</w:t>
      </w:r>
      <w:proofErr w:type="spellEnd"/>
      <w:r w:rsidRPr="00597B2B">
        <w:rPr>
          <w:sz w:val="28"/>
          <w:szCs w:val="28"/>
        </w:rPr>
        <w:t xml:space="preserve"> </w:t>
      </w:r>
      <w:proofErr w:type="spellStart"/>
      <w:r w:rsidRPr="00597B2B">
        <w:rPr>
          <w:sz w:val="28"/>
          <w:szCs w:val="28"/>
        </w:rPr>
        <w:t>Малинської</w:t>
      </w:r>
      <w:proofErr w:type="spellEnd"/>
      <w:r w:rsidRPr="00597B2B">
        <w:rPr>
          <w:sz w:val="28"/>
          <w:szCs w:val="28"/>
        </w:rPr>
        <w:t xml:space="preserve"> </w:t>
      </w:r>
      <w:proofErr w:type="spellStart"/>
      <w:r w:rsidRPr="00597B2B">
        <w:rPr>
          <w:sz w:val="28"/>
          <w:szCs w:val="28"/>
        </w:rPr>
        <w:t>міської</w:t>
      </w:r>
      <w:proofErr w:type="spellEnd"/>
      <w:r w:rsidRPr="00597B2B">
        <w:rPr>
          <w:sz w:val="28"/>
          <w:szCs w:val="28"/>
        </w:rPr>
        <w:t xml:space="preserve"> </w:t>
      </w:r>
      <w:proofErr w:type="spellStart"/>
      <w:r w:rsidRPr="00597B2B">
        <w:rPr>
          <w:sz w:val="28"/>
          <w:szCs w:val="28"/>
        </w:rPr>
        <w:t>територіальної</w:t>
      </w:r>
      <w:proofErr w:type="spellEnd"/>
      <w:r w:rsidRPr="00597B2B">
        <w:rPr>
          <w:sz w:val="28"/>
          <w:szCs w:val="28"/>
        </w:rPr>
        <w:t xml:space="preserve"> </w:t>
      </w:r>
      <w:proofErr w:type="spellStart"/>
      <w:r w:rsidRPr="00597B2B">
        <w:rPr>
          <w:sz w:val="28"/>
          <w:szCs w:val="28"/>
        </w:rPr>
        <w:t>громади</w:t>
      </w:r>
      <w:proofErr w:type="spellEnd"/>
      <w:r w:rsidRPr="00597B2B">
        <w:rPr>
          <w:sz w:val="28"/>
          <w:szCs w:val="28"/>
        </w:rPr>
        <w:t xml:space="preserve">  і через веб-</w:t>
      </w:r>
      <w:proofErr w:type="spellStart"/>
      <w:r w:rsidRPr="00597B2B">
        <w:rPr>
          <w:sz w:val="28"/>
          <w:szCs w:val="28"/>
        </w:rPr>
        <w:t>сторінку</w:t>
      </w:r>
      <w:proofErr w:type="spellEnd"/>
      <w:r w:rsidRPr="00597B2B">
        <w:rPr>
          <w:sz w:val="28"/>
          <w:szCs w:val="28"/>
        </w:rPr>
        <w:t xml:space="preserve"> сайту </w:t>
      </w:r>
      <w:proofErr w:type="spellStart"/>
      <w:r w:rsidRPr="00597B2B">
        <w:rPr>
          <w:sz w:val="28"/>
          <w:szCs w:val="28"/>
        </w:rPr>
        <w:t>Малинської</w:t>
      </w:r>
      <w:proofErr w:type="spellEnd"/>
      <w:r w:rsidRPr="00597B2B">
        <w:rPr>
          <w:sz w:val="28"/>
          <w:szCs w:val="28"/>
        </w:rPr>
        <w:t xml:space="preserve"> </w:t>
      </w:r>
      <w:proofErr w:type="spellStart"/>
      <w:r w:rsidRPr="00597B2B">
        <w:rPr>
          <w:sz w:val="28"/>
          <w:szCs w:val="28"/>
        </w:rPr>
        <w:t>міської</w:t>
      </w:r>
      <w:proofErr w:type="spellEnd"/>
      <w:r w:rsidRPr="00597B2B">
        <w:rPr>
          <w:sz w:val="28"/>
          <w:szCs w:val="28"/>
        </w:rPr>
        <w:t xml:space="preserve"> </w:t>
      </w:r>
      <w:proofErr w:type="gramStart"/>
      <w:r w:rsidRPr="00597B2B">
        <w:rPr>
          <w:sz w:val="28"/>
          <w:szCs w:val="28"/>
        </w:rPr>
        <w:t>ради</w:t>
      </w:r>
      <w:proofErr w:type="gramEnd"/>
      <w:r w:rsidRPr="00597B2B">
        <w:rPr>
          <w:sz w:val="28"/>
          <w:szCs w:val="28"/>
        </w:rPr>
        <w:t xml:space="preserve"> та </w:t>
      </w:r>
      <w:proofErr w:type="spellStart"/>
      <w:r w:rsidRPr="00597B2B">
        <w:rPr>
          <w:sz w:val="28"/>
          <w:szCs w:val="28"/>
        </w:rPr>
        <w:t>із</w:t>
      </w:r>
      <w:proofErr w:type="spellEnd"/>
      <w:r w:rsidRPr="00597B2B">
        <w:rPr>
          <w:sz w:val="28"/>
          <w:szCs w:val="28"/>
        </w:rPr>
        <w:t xml:space="preserve"> </w:t>
      </w:r>
      <w:proofErr w:type="spellStart"/>
      <w:r w:rsidRPr="00597B2B">
        <w:rPr>
          <w:sz w:val="28"/>
          <w:szCs w:val="28"/>
        </w:rPr>
        <w:t>інформаційного</w:t>
      </w:r>
      <w:proofErr w:type="spellEnd"/>
      <w:r w:rsidRPr="00597B2B">
        <w:rPr>
          <w:sz w:val="28"/>
          <w:szCs w:val="28"/>
        </w:rPr>
        <w:t xml:space="preserve"> стенду    </w:t>
      </w:r>
      <w:proofErr w:type="spellStart"/>
      <w:r w:rsidRPr="00597B2B">
        <w:rPr>
          <w:sz w:val="28"/>
          <w:szCs w:val="28"/>
        </w:rPr>
        <w:t>відділу</w:t>
      </w:r>
      <w:proofErr w:type="spellEnd"/>
      <w:r w:rsidRPr="00597B2B">
        <w:rPr>
          <w:sz w:val="28"/>
          <w:szCs w:val="28"/>
        </w:rPr>
        <w:t xml:space="preserve"> </w:t>
      </w:r>
      <w:proofErr w:type="spellStart"/>
      <w:r w:rsidRPr="00597B2B">
        <w:rPr>
          <w:sz w:val="28"/>
          <w:szCs w:val="28"/>
        </w:rPr>
        <w:t>документообігу</w:t>
      </w:r>
      <w:proofErr w:type="spellEnd"/>
      <w:r w:rsidRPr="00597B2B">
        <w:rPr>
          <w:sz w:val="28"/>
          <w:szCs w:val="28"/>
        </w:rPr>
        <w:t xml:space="preserve">,  </w:t>
      </w:r>
      <w:proofErr w:type="spellStart"/>
      <w:r w:rsidRPr="00597B2B">
        <w:rPr>
          <w:sz w:val="28"/>
          <w:szCs w:val="28"/>
        </w:rPr>
        <w:t>звернень</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та контролю.   </w:t>
      </w:r>
    </w:p>
    <w:p w:rsidR="00597B2B" w:rsidRPr="00597B2B" w:rsidRDefault="00597B2B" w:rsidP="00597B2B">
      <w:pPr>
        <w:jc w:val="both"/>
        <w:rPr>
          <w:sz w:val="28"/>
          <w:szCs w:val="28"/>
        </w:rPr>
      </w:pPr>
      <w:r w:rsidRPr="00597B2B">
        <w:rPr>
          <w:sz w:val="28"/>
          <w:szCs w:val="28"/>
        </w:rPr>
        <w:t xml:space="preserve">   Стан </w:t>
      </w:r>
      <w:proofErr w:type="spellStart"/>
      <w:r w:rsidRPr="00597B2B">
        <w:rPr>
          <w:sz w:val="28"/>
          <w:szCs w:val="28"/>
        </w:rPr>
        <w:t>роботи</w:t>
      </w:r>
      <w:proofErr w:type="spellEnd"/>
      <w:r w:rsidRPr="00597B2B">
        <w:rPr>
          <w:sz w:val="28"/>
          <w:szCs w:val="28"/>
        </w:rPr>
        <w:t xml:space="preserve"> </w:t>
      </w:r>
      <w:proofErr w:type="spellStart"/>
      <w:r w:rsidRPr="00597B2B">
        <w:rPr>
          <w:sz w:val="28"/>
          <w:szCs w:val="28"/>
        </w:rPr>
        <w:t>із</w:t>
      </w:r>
      <w:proofErr w:type="spellEnd"/>
      <w:r w:rsidRPr="00597B2B">
        <w:rPr>
          <w:sz w:val="28"/>
          <w:szCs w:val="28"/>
        </w:rPr>
        <w:t xml:space="preserve"> </w:t>
      </w:r>
      <w:proofErr w:type="spellStart"/>
      <w:r w:rsidRPr="00597B2B">
        <w:rPr>
          <w:sz w:val="28"/>
          <w:szCs w:val="28"/>
        </w:rPr>
        <w:t>зверненнями</w:t>
      </w:r>
      <w:proofErr w:type="spellEnd"/>
      <w:r w:rsidRPr="00597B2B">
        <w:rPr>
          <w:sz w:val="28"/>
          <w:szCs w:val="28"/>
        </w:rPr>
        <w:t xml:space="preserve"> </w:t>
      </w:r>
      <w:proofErr w:type="spellStart"/>
      <w:r w:rsidRPr="00597B2B">
        <w:rPr>
          <w:sz w:val="28"/>
          <w:szCs w:val="28"/>
        </w:rPr>
        <w:t>громадян</w:t>
      </w:r>
      <w:proofErr w:type="spellEnd"/>
      <w:r w:rsidRPr="00597B2B">
        <w:rPr>
          <w:sz w:val="28"/>
          <w:szCs w:val="28"/>
        </w:rPr>
        <w:t xml:space="preserve"> </w:t>
      </w:r>
      <w:proofErr w:type="spellStart"/>
      <w:r w:rsidRPr="00597B2B">
        <w:rPr>
          <w:sz w:val="28"/>
          <w:szCs w:val="28"/>
        </w:rPr>
        <w:t>щотижнево</w:t>
      </w:r>
      <w:proofErr w:type="spellEnd"/>
      <w:r w:rsidRPr="00597B2B">
        <w:rPr>
          <w:sz w:val="28"/>
          <w:szCs w:val="28"/>
        </w:rPr>
        <w:t xml:space="preserve"> </w:t>
      </w:r>
      <w:proofErr w:type="spellStart"/>
      <w:r w:rsidRPr="00597B2B">
        <w:rPr>
          <w:sz w:val="28"/>
          <w:szCs w:val="28"/>
        </w:rPr>
        <w:t>аналізується</w:t>
      </w:r>
      <w:proofErr w:type="spellEnd"/>
      <w:r w:rsidRPr="00597B2B">
        <w:rPr>
          <w:sz w:val="28"/>
          <w:szCs w:val="28"/>
        </w:rPr>
        <w:t xml:space="preserve"> на </w:t>
      </w:r>
      <w:proofErr w:type="spellStart"/>
      <w:r w:rsidRPr="00597B2B">
        <w:rPr>
          <w:sz w:val="28"/>
          <w:szCs w:val="28"/>
        </w:rPr>
        <w:t>апаратних</w:t>
      </w:r>
      <w:proofErr w:type="spellEnd"/>
      <w:r w:rsidRPr="00597B2B">
        <w:rPr>
          <w:sz w:val="28"/>
          <w:szCs w:val="28"/>
        </w:rPr>
        <w:t xml:space="preserve"> </w:t>
      </w:r>
      <w:proofErr w:type="spellStart"/>
      <w:r w:rsidRPr="00597B2B">
        <w:rPr>
          <w:sz w:val="28"/>
          <w:szCs w:val="28"/>
        </w:rPr>
        <w:t>нарадах</w:t>
      </w:r>
      <w:proofErr w:type="spellEnd"/>
      <w:r w:rsidRPr="00597B2B">
        <w:rPr>
          <w:sz w:val="28"/>
          <w:szCs w:val="28"/>
        </w:rPr>
        <w:t xml:space="preserve"> та </w:t>
      </w:r>
      <w:proofErr w:type="spellStart"/>
      <w:r w:rsidRPr="00597B2B">
        <w:rPr>
          <w:sz w:val="28"/>
          <w:szCs w:val="28"/>
        </w:rPr>
        <w:t>знаходиться</w:t>
      </w:r>
      <w:proofErr w:type="spellEnd"/>
      <w:r w:rsidRPr="00597B2B">
        <w:rPr>
          <w:sz w:val="28"/>
          <w:szCs w:val="28"/>
        </w:rPr>
        <w:t xml:space="preserve"> на </w:t>
      </w:r>
      <w:proofErr w:type="spellStart"/>
      <w:r w:rsidRPr="00597B2B">
        <w:rPr>
          <w:sz w:val="28"/>
          <w:szCs w:val="28"/>
        </w:rPr>
        <w:t>постійному</w:t>
      </w:r>
      <w:proofErr w:type="spellEnd"/>
      <w:r w:rsidRPr="00597B2B">
        <w:rPr>
          <w:sz w:val="28"/>
          <w:szCs w:val="28"/>
        </w:rPr>
        <w:t xml:space="preserve"> </w:t>
      </w:r>
      <w:proofErr w:type="spellStart"/>
      <w:r w:rsidRPr="00597B2B">
        <w:rPr>
          <w:sz w:val="28"/>
          <w:szCs w:val="28"/>
        </w:rPr>
        <w:t>контролі</w:t>
      </w:r>
      <w:proofErr w:type="spellEnd"/>
      <w:r w:rsidRPr="00597B2B">
        <w:rPr>
          <w:sz w:val="28"/>
          <w:szCs w:val="28"/>
        </w:rPr>
        <w:t xml:space="preserve"> </w:t>
      </w:r>
      <w:proofErr w:type="spellStart"/>
      <w:r w:rsidRPr="00597B2B">
        <w:rPr>
          <w:sz w:val="28"/>
          <w:szCs w:val="28"/>
        </w:rPr>
        <w:t>керівництва</w:t>
      </w:r>
      <w:proofErr w:type="spellEnd"/>
      <w:r w:rsidRPr="00597B2B">
        <w:rPr>
          <w:sz w:val="28"/>
          <w:szCs w:val="28"/>
        </w:rPr>
        <w:t xml:space="preserve"> </w:t>
      </w:r>
      <w:proofErr w:type="spellStart"/>
      <w:r w:rsidRPr="00597B2B">
        <w:rPr>
          <w:sz w:val="28"/>
          <w:szCs w:val="28"/>
        </w:rPr>
        <w:t>виконавчого</w:t>
      </w:r>
      <w:proofErr w:type="spellEnd"/>
      <w:r w:rsidRPr="00597B2B">
        <w:rPr>
          <w:sz w:val="28"/>
          <w:szCs w:val="28"/>
        </w:rPr>
        <w:t xml:space="preserve">  </w:t>
      </w:r>
      <w:proofErr w:type="spellStart"/>
      <w:r w:rsidRPr="00597B2B">
        <w:rPr>
          <w:sz w:val="28"/>
          <w:szCs w:val="28"/>
        </w:rPr>
        <w:t>комітету</w:t>
      </w:r>
      <w:proofErr w:type="spellEnd"/>
      <w:r w:rsidRPr="00597B2B">
        <w:rPr>
          <w:sz w:val="28"/>
          <w:szCs w:val="28"/>
        </w:rPr>
        <w:t xml:space="preserve"> </w:t>
      </w:r>
      <w:proofErr w:type="spellStart"/>
      <w:r w:rsidRPr="00597B2B">
        <w:rPr>
          <w:sz w:val="28"/>
          <w:szCs w:val="28"/>
        </w:rPr>
        <w:t>Малинської</w:t>
      </w:r>
      <w:proofErr w:type="spellEnd"/>
      <w:r w:rsidRPr="00597B2B">
        <w:rPr>
          <w:sz w:val="28"/>
          <w:szCs w:val="28"/>
        </w:rPr>
        <w:t xml:space="preserve"> </w:t>
      </w:r>
      <w:proofErr w:type="spellStart"/>
      <w:r w:rsidRPr="00597B2B">
        <w:rPr>
          <w:sz w:val="28"/>
          <w:szCs w:val="28"/>
        </w:rPr>
        <w:t>міської</w:t>
      </w:r>
      <w:proofErr w:type="spellEnd"/>
      <w:r w:rsidRPr="00597B2B">
        <w:rPr>
          <w:sz w:val="28"/>
          <w:szCs w:val="28"/>
        </w:rPr>
        <w:t xml:space="preserve"> </w:t>
      </w:r>
      <w:proofErr w:type="gramStart"/>
      <w:r w:rsidRPr="00597B2B">
        <w:rPr>
          <w:sz w:val="28"/>
          <w:szCs w:val="28"/>
        </w:rPr>
        <w:t>ради</w:t>
      </w:r>
      <w:proofErr w:type="gramEnd"/>
      <w:r w:rsidRPr="00597B2B">
        <w:rPr>
          <w:sz w:val="28"/>
          <w:szCs w:val="28"/>
        </w:rPr>
        <w:t xml:space="preserve">. </w:t>
      </w:r>
    </w:p>
    <w:p w:rsidR="00597B2B" w:rsidRPr="00597B2B" w:rsidRDefault="00597B2B" w:rsidP="00597B2B">
      <w:pPr>
        <w:jc w:val="both"/>
      </w:pPr>
      <w:r w:rsidRPr="00597B2B">
        <w:rPr>
          <w:sz w:val="28"/>
          <w:szCs w:val="28"/>
        </w:rPr>
        <w:t xml:space="preserve"> </w:t>
      </w:r>
    </w:p>
    <w:p w:rsidR="00597B2B" w:rsidRPr="00597B2B" w:rsidRDefault="00597B2B" w:rsidP="00597B2B">
      <w:pPr>
        <w:jc w:val="both"/>
      </w:pPr>
    </w:p>
    <w:p w:rsidR="00597B2B" w:rsidRPr="00597B2B" w:rsidRDefault="00597B2B" w:rsidP="00597B2B">
      <w:pPr>
        <w:tabs>
          <w:tab w:val="left" w:pos="6750"/>
        </w:tabs>
        <w:jc w:val="both"/>
        <w:rPr>
          <w:sz w:val="28"/>
          <w:szCs w:val="28"/>
          <w:lang w:val="uk-UA"/>
        </w:rPr>
      </w:pPr>
      <w:r w:rsidRPr="00597B2B">
        <w:rPr>
          <w:sz w:val="28"/>
          <w:szCs w:val="28"/>
          <w:lang w:val="uk-UA"/>
        </w:rPr>
        <w:t xml:space="preserve"> </w:t>
      </w:r>
    </w:p>
    <w:p w:rsidR="00597B2B" w:rsidRPr="00597B2B" w:rsidRDefault="00597B2B" w:rsidP="00597B2B">
      <w:pPr>
        <w:tabs>
          <w:tab w:val="left" w:pos="6750"/>
        </w:tabs>
        <w:jc w:val="both"/>
        <w:rPr>
          <w:sz w:val="28"/>
          <w:szCs w:val="28"/>
          <w:lang w:val="uk-UA"/>
        </w:rPr>
      </w:pPr>
      <w:r w:rsidRPr="00597B2B">
        <w:rPr>
          <w:sz w:val="28"/>
          <w:szCs w:val="28"/>
        </w:rPr>
        <w:t xml:space="preserve"> </w:t>
      </w:r>
      <w:r w:rsidRPr="00597B2B">
        <w:rPr>
          <w:sz w:val="28"/>
          <w:szCs w:val="28"/>
          <w:lang w:val="uk-UA"/>
        </w:rPr>
        <w:t>Керуючий справами</w:t>
      </w:r>
    </w:p>
    <w:p w:rsidR="00597B2B" w:rsidRPr="00597B2B" w:rsidRDefault="00597B2B" w:rsidP="00597B2B">
      <w:pPr>
        <w:tabs>
          <w:tab w:val="left" w:pos="6750"/>
        </w:tabs>
        <w:jc w:val="both"/>
        <w:rPr>
          <w:sz w:val="28"/>
          <w:szCs w:val="28"/>
          <w:lang w:val="uk-UA"/>
        </w:rPr>
      </w:pPr>
      <w:r w:rsidRPr="00597B2B">
        <w:rPr>
          <w:sz w:val="28"/>
          <w:szCs w:val="28"/>
          <w:lang w:val="uk-UA"/>
        </w:rPr>
        <w:t xml:space="preserve"> виконавчого комітету                                               Ігор МАЛЕГУС</w:t>
      </w:r>
    </w:p>
    <w:p w:rsidR="00597B2B" w:rsidRPr="00597B2B" w:rsidRDefault="00597B2B" w:rsidP="00597B2B">
      <w:pPr>
        <w:rPr>
          <w:sz w:val="28"/>
          <w:szCs w:val="28"/>
          <w:lang w:val="uk-UA"/>
        </w:rPr>
      </w:pPr>
      <w:r w:rsidRPr="00597B2B">
        <w:rPr>
          <w:sz w:val="28"/>
          <w:szCs w:val="28"/>
          <w:lang w:val="uk-UA"/>
        </w:rPr>
        <w:t xml:space="preserve">                              </w:t>
      </w:r>
    </w:p>
    <w:p w:rsidR="00597B2B" w:rsidRPr="00597B2B" w:rsidRDefault="00597B2B" w:rsidP="00597B2B">
      <w:pPr>
        <w:rPr>
          <w:sz w:val="28"/>
          <w:szCs w:val="28"/>
          <w:lang w:val="uk-UA"/>
        </w:rPr>
      </w:pPr>
    </w:p>
    <w:p w:rsidR="00597B2B" w:rsidRPr="00597B2B" w:rsidRDefault="00597B2B" w:rsidP="00597B2B">
      <w:pPr>
        <w:rPr>
          <w:sz w:val="28"/>
          <w:szCs w:val="28"/>
          <w:lang w:val="uk-UA"/>
        </w:rPr>
      </w:pPr>
      <w:r w:rsidRPr="00597B2B">
        <w:rPr>
          <w:sz w:val="28"/>
          <w:szCs w:val="28"/>
          <w:lang w:val="uk-UA"/>
        </w:rPr>
        <w:t xml:space="preserve">               </w:t>
      </w: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8"/>
          <w:szCs w:val="28"/>
          <w:lang w:val="uk-UA"/>
        </w:rPr>
      </w:pPr>
    </w:p>
    <w:p w:rsidR="00597B2B" w:rsidRPr="00597B2B" w:rsidRDefault="00597B2B" w:rsidP="00597B2B">
      <w:pPr>
        <w:rPr>
          <w:sz w:val="22"/>
          <w:szCs w:val="22"/>
          <w:lang w:val="uk-UA"/>
        </w:rPr>
      </w:pPr>
      <w:r w:rsidRPr="00597B2B">
        <w:rPr>
          <w:sz w:val="22"/>
          <w:szCs w:val="22"/>
          <w:lang w:val="uk-UA"/>
        </w:rPr>
        <w:t xml:space="preserve">     Сніжана </w:t>
      </w:r>
      <w:proofErr w:type="spellStart"/>
      <w:r w:rsidRPr="00597B2B">
        <w:rPr>
          <w:sz w:val="22"/>
          <w:szCs w:val="22"/>
          <w:lang w:val="uk-UA"/>
        </w:rPr>
        <w:t>Трохимчук</w:t>
      </w:r>
      <w:proofErr w:type="spellEnd"/>
      <w:r w:rsidRPr="00597B2B">
        <w:rPr>
          <w:sz w:val="22"/>
          <w:szCs w:val="22"/>
          <w:lang w:val="uk-UA"/>
        </w:rPr>
        <w:t xml:space="preserve"> </w:t>
      </w:r>
    </w:p>
    <w:p w:rsidR="00BB42B5" w:rsidRPr="00597B2B" w:rsidRDefault="00597B2B" w:rsidP="00597B2B">
      <w:pPr>
        <w:rPr>
          <w:sz w:val="22"/>
          <w:szCs w:val="22"/>
          <w:lang w:val="uk-UA"/>
        </w:rPr>
      </w:pPr>
      <w:r w:rsidRPr="00597B2B">
        <w:rPr>
          <w:sz w:val="22"/>
          <w:szCs w:val="22"/>
          <w:lang w:val="uk-UA"/>
        </w:rPr>
        <w:t xml:space="preserve">     0673604720</w:t>
      </w:r>
    </w:p>
    <w:sectPr w:rsidR="00BB42B5" w:rsidRPr="00597B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7A"/>
    <w:rsid w:val="00044FA3"/>
    <w:rsid w:val="00076B12"/>
    <w:rsid w:val="001576B8"/>
    <w:rsid w:val="00234E2C"/>
    <w:rsid w:val="00287BA3"/>
    <w:rsid w:val="0043165C"/>
    <w:rsid w:val="004F37A5"/>
    <w:rsid w:val="00597B2B"/>
    <w:rsid w:val="005D0A7A"/>
    <w:rsid w:val="0065685D"/>
    <w:rsid w:val="006953E3"/>
    <w:rsid w:val="0070798B"/>
    <w:rsid w:val="007E0B9C"/>
    <w:rsid w:val="007F08AE"/>
    <w:rsid w:val="00BB42B5"/>
    <w:rsid w:val="00C737D5"/>
    <w:rsid w:val="00D017F3"/>
    <w:rsid w:val="00D112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42B5"/>
    <w:rPr>
      <w:color w:val="0000FF"/>
      <w:u w:val="single"/>
    </w:rPr>
  </w:style>
  <w:style w:type="table" w:styleId="a4">
    <w:name w:val="Table Grid"/>
    <w:basedOn w:val="a1"/>
    <w:uiPriority w:val="59"/>
    <w:rsid w:val="00044FA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165C"/>
    <w:rPr>
      <w:rFonts w:ascii="Tahoma" w:hAnsi="Tahoma" w:cs="Tahoma"/>
      <w:sz w:val="16"/>
      <w:szCs w:val="16"/>
    </w:rPr>
  </w:style>
  <w:style w:type="character" w:customStyle="1" w:styleId="a6">
    <w:name w:val="Текст выноски Знак"/>
    <w:basedOn w:val="a0"/>
    <w:link w:val="a5"/>
    <w:uiPriority w:val="99"/>
    <w:semiHidden/>
    <w:rsid w:val="0043165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42B5"/>
    <w:rPr>
      <w:color w:val="0000FF"/>
      <w:u w:val="single"/>
    </w:rPr>
  </w:style>
  <w:style w:type="table" w:styleId="a4">
    <w:name w:val="Table Grid"/>
    <w:basedOn w:val="a1"/>
    <w:uiPriority w:val="59"/>
    <w:rsid w:val="00044FA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165C"/>
    <w:rPr>
      <w:rFonts w:ascii="Tahoma" w:hAnsi="Tahoma" w:cs="Tahoma"/>
      <w:sz w:val="16"/>
      <w:szCs w:val="16"/>
    </w:rPr>
  </w:style>
  <w:style w:type="character" w:customStyle="1" w:styleId="a6">
    <w:name w:val="Текст выноски Знак"/>
    <w:basedOn w:val="a0"/>
    <w:link w:val="a5"/>
    <w:uiPriority w:val="99"/>
    <w:semiHidden/>
    <w:rsid w:val="0043165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lyn-ra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radazv@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4171</Words>
  <Characters>2379</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zv_mr</dc:creator>
  <cp:keywords/>
  <dc:description/>
  <cp:lastModifiedBy>zv_mr</cp:lastModifiedBy>
  <cp:revision>14</cp:revision>
  <cp:lastPrinted>2022-10-13T09:37:00Z</cp:lastPrinted>
  <dcterms:created xsi:type="dcterms:W3CDTF">2022-02-01T08:54:00Z</dcterms:created>
  <dcterms:modified xsi:type="dcterms:W3CDTF">2022-10-13T09:46:00Z</dcterms:modified>
</cp:coreProperties>
</file>